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BC8F" w14:textId="77777777" w:rsidR="00590A44" w:rsidRPr="00145159" w:rsidRDefault="00590A44" w:rsidP="00590A44">
      <w:pPr>
        <w:pStyle w:val="Title"/>
        <w:rPr>
          <w:color w:val="FF0000"/>
        </w:rPr>
      </w:pPr>
      <w:bookmarkStart w:id="0" w:name="_Int_kiMHkmC1"/>
      <w:r w:rsidRPr="159B26DB">
        <w:rPr>
          <w:color w:val="FF0000"/>
        </w:rPr>
        <w:t>Sapcote</w:t>
      </w:r>
      <w:bookmarkEnd w:id="0"/>
      <w:r w:rsidRPr="159B26DB">
        <w:rPr>
          <w:color w:val="FF0000"/>
        </w:rPr>
        <w:t xml:space="preserve"> Parish Council</w:t>
      </w:r>
    </w:p>
    <w:p w14:paraId="672A6659" w14:textId="77777777" w:rsidR="00590A44" w:rsidRPr="00590A44" w:rsidRDefault="00590A44" w:rsidP="00590A44">
      <w:pPr>
        <w:jc w:val="center"/>
        <w:rPr>
          <w:rFonts w:ascii="Calibri" w:hAnsi="Calibri" w:cs="Calibri"/>
          <w:b/>
        </w:rPr>
      </w:pPr>
    </w:p>
    <w:p w14:paraId="4ED9B9A9" w14:textId="6EF0C1AE" w:rsidR="00590A44" w:rsidRPr="00590A44" w:rsidRDefault="00590A44" w:rsidP="159B26D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159B26DB">
        <w:rPr>
          <w:rFonts w:ascii="Calibri" w:hAnsi="Calibri" w:cs="Calibri"/>
          <w:b/>
          <w:bCs/>
          <w:sz w:val="36"/>
          <w:szCs w:val="36"/>
        </w:rPr>
        <w:t>Risk Management Policy and Risk Register (2021)</w:t>
      </w:r>
      <w:r w:rsidR="571E07D5" w:rsidRPr="159B26DB">
        <w:rPr>
          <w:rFonts w:ascii="Calibri" w:hAnsi="Calibri" w:cs="Calibri"/>
          <w:b/>
          <w:bCs/>
          <w:sz w:val="36"/>
          <w:szCs w:val="36"/>
        </w:rPr>
        <w:t xml:space="preserve"> V2 (updated</w:t>
      </w:r>
      <w:r w:rsidR="28EAEC0A" w:rsidRPr="159B26DB">
        <w:rPr>
          <w:rFonts w:ascii="Calibri" w:hAnsi="Calibri" w:cs="Calibri"/>
          <w:b/>
          <w:bCs/>
          <w:sz w:val="36"/>
          <w:szCs w:val="36"/>
        </w:rPr>
        <w:t xml:space="preserve"> March</w:t>
      </w:r>
      <w:r w:rsidR="571E07D5" w:rsidRPr="159B26DB">
        <w:rPr>
          <w:rFonts w:ascii="Calibri" w:hAnsi="Calibri" w:cs="Calibri"/>
          <w:b/>
          <w:bCs/>
          <w:sz w:val="36"/>
          <w:szCs w:val="36"/>
        </w:rPr>
        <w:t xml:space="preserve"> 2023)</w:t>
      </w:r>
    </w:p>
    <w:p w14:paraId="0A37501D" w14:textId="77777777" w:rsidR="001F160B" w:rsidRDefault="001F160B" w:rsidP="00590A44">
      <w:pPr>
        <w:jc w:val="center"/>
        <w:rPr>
          <w:rFonts w:ascii="Calibri" w:hAnsi="Calibri" w:cs="Calibri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12"/>
        <w:gridCol w:w="5812"/>
      </w:tblGrid>
      <w:tr w:rsidR="001F160B" w:rsidRPr="00411D70" w14:paraId="3695A3DA" w14:textId="77777777" w:rsidTr="159B26DB">
        <w:trPr>
          <w:trHeight w:val="300"/>
        </w:trPr>
        <w:tc>
          <w:tcPr>
            <w:tcW w:w="14709" w:type="dxa"/>
            <w:gridSpan w:val="3"/>
            <w:shd w:val="clear" w:color="auto" w:fill="D9D9D9" w:themeFill="background1" w:themeFillShade="D9"/>
          </w:tcPr>
          <w:p w14:paraId="7B1E4A88" w14:textId="77777777" w:rsidR="001F160B" w:rsidRPr="00411D70" w:rsidRDefault="001F160B" w:rsidP="159B26D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159B26DB">
              <w:rPr>
                <w:rFonts w:ascii="Calibri" w:hAnsi="Calibri" w:cs="Calibri"/>
                <w:b/>
                <w:bCs/>
              </w:rPr>
              <w:t>This policy was adopted by the Parish Council on:</w:t>
            </w:r>
          </w:p>
        </w:tc>
      </w:tr>
      <w:tr w:rsidR="159B26DB" w14:paraId="4676EC2E" w14:textId="77777777" w:rsidTr="159B26DB">
        <w:trPr>
          <w:trHeight w:val="300"/>
        </w:trPr>
        <w:tc>
          <w:tcPr>
            <w:tcW w:w="3085" w:type="dxa"/>
            <w:shd w:val="clear" w:color="auto" w:fill="auto"/>
          </w:tcPr>
          <w:p w14:paraId="283DC2C4" w14:textId="1FFBDAE4" w:rsidR="159B26DB" w:rsidRDefault="159B26DB" w:rsidP="159B26D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29E3CC34" w14:textId="15BBB32B" w:rsidR="09B1328A" w:rsidRDefault="09B1328A" w:rsidP="159B26D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159B26DB">
              <w:rPr>
                <w:rFonts w:ascii="Calibri" w:hAnsi="Calibri" w:cs="Calibri"/>
                <w:b/>
                <w:bCs/>
              </w:rPr>
              <w:t>Version 1</w:t>
            </w:r>
          </w:p>
        </w:tc>
        <w:tc>
          <w:tcPr>
            <w:tcW w:w="5812" w:type="dxa"/>
            <w:shd w:val="clear" w:color="auto" w:fill="auto"/>
          </w:tcPr>
          <w:p w14:paraId="7A91A7DE" w14:textId="6272B318" w:rsidR="09B1328A" w:rsidRDefault="09B1328A" w:rsidP="159B26D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159B26DB">
              <w:rPr>
                <w:rFonts w:ascii="Calibri" w:hAnsi="Calibri" w:cs="Calibri"/>
                <w:b/>
                <w:bCs/>
              </w:rPr>
              <w:t>Version 2</w:t>
            </w:r>
          </w:p>
        </w:tc>
      </w:tr>
      <w:tr w:rsidR="001F160B" w:rsidRPr="00411D70" w14:paraId="3D2899F7" w14:textId="77777777" w:rsidTr="159B26DB">
        <w:trPr>
          <w:trHeight w:val="300"/>
        </w:trPr>
        <w:tc>
          <w:tcPr>
            <w:tcW w:w="3085" w:type="dxa"/>
            <w:shd w:val="clear" w:color="auto" w:fill="auto"/>
          </w:tcPr>
          <w:p w14:paraId="275400C0" w14:textId="77777777" w:rsidR="001F160B" w:rsidRPr="00411D70" w:rsidRDefault="001F160B" w:rsidP="001F16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D70">
              <w:rPr>
                <w:rFonts w:ascii="Calibri" w:hAnsi="Calibri" w:cs="Calibri"/>
                <w:b/>
                <w:bCs/>
                <w:sz w:val="22"/>
                <w:szCs w:val="22"/>
              </w:rPr>
              <w:t>Date ratified</w:t>
            </w:r>
          </w:p>
        </w:tc>
        <w:tc>
          <w:tcPr>
            <w:tcW w:w="5812" w:type="dxa"/>
            <w:shd w:val="clear" w:color="auto" w:fill="auto"/>
          </w:tcPr>
          <w:p w14:paraId="0169126A" w14:textId="77777777" w:rsidR="001F160B" w:rsidRPr="00411D70" w:rsidRDefault="0077260D" w:rsidP="00411D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Pr="0077260D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December 2021</w:t>
            </w:r>
          </w:p>
        </w:tc>
        <w:tc>
          <w:tcPr>
            <w:tcW w:w="5812" w:type="dxa"/>
            <w:shd w:val="clear" w:color="auto" w:fill="auto"/>
          </w:tcPr>
          <w:p w14:paraId="7C9F1B2E" w14:textId="6970C12E" w:rsidR="42BA8481" w:rsidRDefault="42BA8481" w:rsidP="159B26DB">
            <w:pPr>
              <w:jc w:val="center"/>
              <w:rPr>
                <w:rFonts w:ascii="Calibri" w:hAnsi="Calibri" w:cs="Calibri"/>
              </w:rPr>
            </w:pPr>
            <w:r w:rsidRPr="159B26DB">
              <w:rPr>
                <w:rFonts w:ascii="Calibri" w:hAnsi="Calibri" w:cs="Calibri"/>
              </w:rPr>
              <w:t>2</w:t>
            </w:r>
            <w:r w:rsidRPr="159B26DB">
              <w:rPr>
                <w:rFonts w:ascii="Calibri" w:hAnsi="Calibri" w:cs="Calibri"/>
                <w:vertAlign w:val="superscript"/>
              </w:rPr>
              <w:t>nd</w:t>
            </w:r>
            <w:r w:rsidRPr="159B26DB">
              <w:rPr>
                <w:rFonts w:ascii="Calibri" w:hAnsi="Calibri" w:cs="Calibri"/>
              </w:rPr>
              <w:t xml:space="preserve"> March 2023</w:t>
            </w:r>
          </w:p>
        </w:tc>
      </w:tr>
      <w:tr w:rsidR="001F160B" w:rsidRPr="00411D70" w14:paraId="290B22E4" w14:textId="77777777" w:rsidTr="159B26DB">
        <w:trPr>
          <w:trHeight w:val="300"/>
        </w:trPr>
        <w:tc>
          <w:tcPr>
            <w:tcW w:w="3085" w:type="dxa"/>
            <w:shd w:val="clear" w:color="auto" w:fill="auto"/>
          </w:tcPr>
          <w:p w14:paraId="7C0A4017" w14:textId="77777777" w:rsidR="001F160B" w:rsidRPr="00411D70" w:rsidRDefault="001F160B" w:rsidP="001F16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D70">
              <w:rPr>
                <w:rFonts w:ascii="Calibri" w:hAnsi="Calibri" w:cs="Calibri"/>
                <w:b/>
                <w:bCs/>
                <w:sz w:val="22"/>
                <w:szCs w:val="22"/>
              </w:rPr>
              <w:t>Minute Reference</w:t>
            </w:r>
          </w:p>
        </w:tc>
        <w:tc>
          <w:tcPr>
            <w:tcW w:w="5812" w:type="dxa"/>
            <w:shd w:val="clear" w:color="auto" w:fill="auto"/>
          </w:tcPr>
          <w:p w14:paraId="43DF41DB" w14:textId="77777777" w:rsidR="001F160B" w:rsidRPr="00411D70" w:rsidRDefault="0077260D" w:rsidP="00411D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237/21</w:t>
            </w:r>
          </w:p>
        </w:tc>
        <w:tc>
          <w:tcPr>
            <w:tcW w:w="5812" w:type="dxa"/>
            <w:shd w:val="clear" w:color="auto" w:fill="auto"/>
          </w:tcPr>
          <w:p w14:paraId="1307AB8F" w14:textId="0AB5593A" w:rsidR="159B26DB" w:rsidRDefault="159B26DB" w:rsidP="159B26DB">
            <w:pPr>
              <w:jc w:val="center"/>
              <w:rPr>
                <w:rFonts w:ascii="Calibri" w:hAnsi="Calibri" w:cs="Calibri"/>
              </w:rPr>
            </w:pPr>
          </w:p>
        </w:tc>
      </w:tr>
      <w:tr w:rsidR="001F160B" w:rsidRPr="00411D70" w14:paraId="1A98B1AC" w14:textId="77777777" w:rsidTr="159B26DB">
        <w:trPr>
          <w:trHeight w:val="300"/>
        </w:trPr>
        <w:tc>
          <w:tcPr>
            <w:tcW w:w="3085" w:type="dxa"/>
            <w:shd w:val="clear" w:color="auto" w:fill="auto"/>
          </w:tcPr>
          <w:p w14:paraId="0CB1AB68" w14:textId="77777777" w:rsidR="001F160B" w:rsidRPr="00411D70" w:rsidRDefault="001F160B" w:rsidP="001F16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D70">
              <w:rPr>
                <w:rFonts w:ascii="Calibri" w:hAnsi="Calibri" w:cs="Calibri"/>
                <w:b/>
                <w:bCs/>
                <w:sz w:val="22"/>
                <w:szCs w:val="22"/>
              </w:rPr>
              <w:t>Date of Next review</w:t>
            </w:r>
          </w:p>
        </w:tc>
        <w:tc>
          <w:tcPr>
            <w:tcW w:w="5812" w:type="dxa"/>
            <w:shd w:val="clear" w:color="auto" w:fill="auto"/>
          </w:tcPr>
          <w:p w14:paraId="76A1ED10" w14:textId="77777777" w:rsidR="001F160B" w:rsidRPr="00411D70" w:rsidRDefault="0077260D" w:rsidP="00411D7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December 2022</w:t>
            </w:r>
          </w:p>
        </w:tc>
        <w:tc>
          <w:tcPr>
            <w:tcW w:w="5812" w:type="dxa"/>
            <w:shd w:val="clear" w:color="auto" w:fill="auto"/>
          </w:tcPr>
          <w:p w14:paraId="59DBFAB2" w14:textId="5E5B4E72" w:rsidR="045C8F47" w:rsidRDefault="045C8F47" w:rsidP="159B26DB">
            <w:pPr>
              <w:jc w:val="center"/>
              <w:rPr>
                <w:rFonts w:ascii="Calibri" w:hAnsi="Calibri" w:cs="Calibri"/>
              </w:rPr>
            </w:pPr>
            <w:r w:rsidRPr="159B26DB">
              <w:rPr>
                <w:rFonts w:ascii="Calibri" w:hAnsi="Calibri" w:cs="Calibri"/>
              </w:rPr>
              <w:t>March 2024</w:t>
            </w:r>
          </w:p>
        </w:tc>
      </w:tr>
      <w:tr w:rsidR="001F160B" w:rsidRPr="00411D70" w14:paraId="41FB3B19" w14:textId="77777777" w:rsidTr="159B26DB">
        <w:trPr>
          <w:trHeight w:val="300"/>
        </w:trPr>
        <w:tc>
          <w:tcPr>
            <w:tcW w:w="3085" w:type="dxa"/>
            <w:shd w:val="clear" w:color="auto" w:fill="auto"/>
          </w:tcPr>
          <w:p w14:paraId="2DBEF58A" w14:textId="77777777" w:rsidR="001F160B" w:rsidRPr="00411D70" w:rsidRDefault="001F160B" w:rsidP="001F16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1D70">
              <w:rPr>
                <w:rFonts w:ascii="Calibri" w:hAnsi="Calibri" w:cs="Calibri"/>
                <w:b/>
                <w:bCs/>
                <w:sz w:val="22"/>
                <w:szCs w:val="22"/>
              </w:rPr>
              <w:t>Signed</w:t>
            </w:r>
          </w:p>
        </w:tc>
        <w:tc>
          <w:tcPr>
            <w:tcW w:w="5812" w:type="dxa"/>
            <w:shd w:val="clear" w:color="auto" w:fill="auto"/>
          </w:tcPr>
          <w:p w14:paraId="5DAB6C7B" w14:textId="77777777" w:rsidR="001F160B" w:rsidRPr="00411D70" w:rsidRDefault="001F160B" w:rsidP="00411D7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812" w:type="dxa"/>
            <w:shd w:val="clear" w:color="auto" w:fill="auto"/>
          </w:tcPr>
          <w:p w14:paraId="1EB848A3" w14:textId="6F82561F" w:rsidR="159B26DB" w:rsidRDefault="159B26DB" w:rsidP="159B26DB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02EB378F" w14:textId="77777777" w:rsidR="001F160B" w:rsidRPr="00411D70" w:rsidRDefault="001F160B">
      <w:pPr>
        <w:rPr>
          <w:rFonts w:ascii="Calibri" w:hAnsi="Calibri" w:cs="Calibri"/>
          <w:bCs/>
          <w:sz w:val="22"/>
          <w:szCs w:val="22"/>
        </w:rPr>
      </w:pPr>
    </w:p>
    <w:p w14:paraId="152ED725" w14:textId="2D096AEF" w:rsidR="00590A44" w:rsidRPr="00411D70" w:rsidRDefault="00590A44" w:rsidP="159B26DB">
      <w:pPr>
        <w:rPr>
          <w:rFonts w:ascii="Calibri" w:hAnsi="Calibri" w:cs="Calibri"/>
          <w:sz w:val="22"/>
          <w:szCs w:val="22"/>
        </w:rPr>
      </w:pPr>
      <w:r w:rsidRPr="159B26DB">
        <w:rPr>
          <w:rFonts w:ascii="Calibri" w:hAnsi="Calibri" w:cs="Calibri"/>
          <w:sz w:val="22"/>
          <w:szCs w:val="22"/>
        </w:rPr>
        <w:t xml:space="preserve">Risk is an uncertain event or condition that, if it occurs, will </w:t>
      </w:r>
      <w:r w:rsidR="6C83CE7C" w:rsidRPr="159B26DB">
        <w:rPr>
          <w:rFonts w:ascii="Calibri" w:hAnsi="Calibri" w:cs="Calibri"/>
          <w:sz w:val="22"/>
          <w:szCs w:val="22"/>
        </w:rPr>
        <w:t>influence</w:t>
      </w:r>
      <w:r w:rsidRPr="159B26DB">
        <w:rPr>
          <w:rFonts w:ascii="Calibri" w:hAnsi="Calibri" w:cs="Calibri"/>
          <w:sz w:val="22"/>
          <w:szCs w:val="22"/>
        </w:rPr>
        <w:t xml:space="preserve"> the Parish Council’s work. Risk management is the process whereby the Parish Council will address the risks associated with what they do and the services they provide</w:t>
      </w:r>
      <w:r w:rsidR="3B79B7AA" w:rsidRPr="159B26DB">
        <w:rPr>
          <w:rFonts w:ascii="Calibri" w:hAnsi="Calibri" w:cs="Calibri"/>
          <w:sz w:val="22"/>
          <w:szCs w:val="22"/>
        </w:rPr>
        <w:t xml:space="preserve">. </w:t>
      </w:r>
      <w:r w:rsidRPr="159B26DB">
        <w:rPr>
          <w:rFonts w:ascii="Calibri" w:hAnsi="Calibri" w:cs="Calibri"/>
          <w:sz w:val="22"/>
          <w:szCs w:val="22"/>
        </w:rPr>
        <w:t>The focus of risk management is to identify what can go wrong and take proportionate steps to avoid this or successfully manage the consequences</w:t>
      </w:r>
      <w:r w:rsidR="5FBC243A" w:rsidRPr="159B26DB">
        <w:rPr>
          <w:rFonts w:ascii="Calibri" w:hAnsi="Calibri" w:cs="Calibri"/>
          <w:sz w:val="22"/>
          <w:szCs w:val="22"/>
        </w:rPr>
        <w:t xml:space="preserve">. </w:t>
      </w:r>
      <w:r w:rsidRPr="159B26DB">
        <w:rPr>
          <w:rFonts w:ascii="Calibri" w:hAnsi="Calibri" w:cs="Calibri"/>
          <w:sz w:val="22"/>
          <w:szCs w:val="22"/>
        </w:rPr>
        <w:t>This document has been produced to enable the Parish Council to assess the risks it faces and satisfy itself that it has taken adequate steps to minimise them</w:t>
      </w:r>
      <w:r w:rsidR="51EB4D29" w:rsidRPr="159B26DB">
        <w:rPr>
          <w:rFonts w:ascii="Calibri" w:hAnsi="Calibri" w:cs="Calibri"/>
          <w:sz w:val="22"/>
          <w:szCs w:val="22"/>
        </w:rPr>
        <w:t xml:space="preserve">. </w:t>
      </w:r>
      <w:r w:rsidRPr="159B26DB">
        <w:rPr>
          <w:rFonts w:ascii="Calibri" w:hAnsi="Calibri" w:cs="Calibri"/>
          <w:sz w:val="22"/>
          <w:szCs w:val="22"/>
        </w:rPr>
        <w:t>The methodology followed was:</w:t>
      </w:r>
    </w:p>
    <w:p w14:paraId="6A05A809" w14:textId="77777777" w:rsidR="00590A44" w:rsidRPr="00411D70" w:rsidRDefault="00590A44">
      <w:pPr>
        <w:rPr>
          <w:rFonts w:ascii="Calibri" w:hAnsi="Calibri" w:cs="Calibri"/>
          <w:bCs/>
          <w:sz w:val="22"/>
          <w:szCs w:val="22"/>
        </w:rPr>
      </w:pPr>
    </w:p>
    <w:p w14:paraId="25C8F5B3" w14:textId="77777777" w:rsidR="00590A44" w:rsidRPr="00411D70" w:rsidRDefault="00590A44" w:rsidP="00590A44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411D70">
        <w:rPr>
          <w:rFonts w:ascii="Calibri" w:hAnsi="Calibri" w:cs="Calibri"/>
          <w:bCs/>
          <w:sz w:val="22"/>
          <w:szCs w:val="22"/>
        </w:rPr>
        <w:t>Identify the risks</w:t>
      </w:r>
    </w:p>
    <w:p w14:paraId="0D383140" w14:textId="77777777" w:rsidR="00590A44" w:rsidRPr="00411D70" w:rsidRDefault="00590A44" w:rsidP="00590A44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411D70">
        <w:rPr>
          <w:rFonts w:ascii="Calibri" w:hAnsi="Calibri" w:cs="Calibri"/>
          <w:bCs/>
          <w:sz w:val="22"/>
          <w:szCs w:val="22"/>
        </w:rPr>
        <w:t>Assess the risks</w:t>
      </w:r>
    </w:p>
    <w:p w14:paraId="680F682E" w14:textId="77777777" w:rsidR="00590A44" w:rsidRPr="00411D70" w:rsidRDefault="00590A44" w:rsidP="00590A44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411D70">
        <w:rPr>
          <w:rFonts w:ascii="Calibri" w:hAnsi="Calibri" w:cs="Calibri"/>
          <w:bCs/>
          <w:sz w:val="22"/>
          <w:szCs w:val="22"/>
        </w:rPr>
        <w:t>Address the risk</w:t>
      </w:r>
    </w:p>
    <w:p w14:paraId="3BB80A30" w14:textId="77777777" w:rsidR="00590A44" w:rsidRPr="00411D70" w:rsidRDefault="00590A44" w:rsidP="00590A44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411D70">
        <w:rPr>
          <w:rFonts w:ascii="Calibri" w:hAnsi="Calibri" w:cs="Calibri"/>
          <w:bCs/>
          <w:sz w:val="22"/>
          <w:szCs w:val="22"/>
        </w:rPr>
        <w:t>Review and report</w:t>
      </w:r>
    </w:p>
    <w:p w14:paraId="5A39BBE3" w14:textId="77777777" w:rsidR="00590A44" w:rsidRPr="00411D70" w:rsidRDefault="00590A44">
      <w:pPr>
        <w:rPr>
          <w:rFonts w:ascii="Calibri" w:hAnsi="Calibri" w:cs="Calibri"/>
          <w:bCs/>
          <w:sz w:val="22"/>
          <w:szCs w:val="22"/>
        </w:rPr>
      </w:pPr>
    </w:p>
    <w:p w14:paraId="11156CEF" w14:textId="77777777" w:rsidR="00590A44" w:rsidRPr="00411D70" w:rsidRDefault="00590A44">
      <w:pPr>
        <w:rPr>
          <w:rFonts w:ascii="Calibri" w:hAnsi="Calibri" w:cs="Calibri"/>
          <w:bCs/>
          <w:sz w:val="22"/>
          <w:szCs w:val="22"/>
        </w:rPr>
      </w:pPr>
      <w:r w:rsidRPr="00411D70">
        <w:rPr>
          <w:rFonts w:ascii="Calibri" w:hAnsi="Calibri" w:cs="Calibri"/>
          <w:bCs/>
          <w:sz w:val="22"/>
          <w:szCs w:val="22"/>
        </w:rPr>
        <w:t>Risk status indications</w:t>
      </w:r>
    </w:p>
    <w:p w14:paraId="5BB9BC35" w14:textId="28D7A26D" w:rsidR="00590A44" w:rsidRPr="00411D70" w:rsidRDefault="00590A44" w:rsidP="159B26DB">
      <w:pPr>
        <w:rPr>
          <w:rFonts w:ascii="Calibri" w:hAnsi="Calibri" w:cs="Calibri"/>
          <w:sz w:val="22"/>
          <w:szCs w:val="22"/>
        </w:rPr>
      </w:pPr>
      <w:r w:rsidRPr="159B26DB">
        <w:rPr>
          <w:rFonts w:ascii="Calibri" w:hAnsi="Calibri" w:cs="Calibri"/>
          <w:sz w:val="22"/>
          <w:szCs w:val="22"/>
        </w:rPr>
        <w:t xml:space="preserve">The adopted risk management methodology uses an indication against each risk item to confirm its </w:t>
      </w:r>
      <w:r w:rsidR="796225EB" w:rsidRPr="159B26DB">
        <w:rPr>
          <w:rFonts w:ascii="Calibri" w:hAnsi="Calibri" w:cs="Calibri"/>
          <w:sz w:val="22"/>
          <w:szCs w:val="22"/>
        </w:rPr>
        <w:t>status</w:t>
      </w:r>
      <w:r w:rsidR="0040415C" w:rsidRPr="159B26DB">
        <w:rPr>
          <w:rFonts w:ascii="Calibri" w:hAnsi="Calibri" w:cs="Calibri"/>
          <w:sz w:val="22"/>
          <w:szCs w:val="22"/>
        </w:rPr>
        <w:t xml:space="preserve"> as below:</w:t>
      </w:r>
    </w:p>
    <w:p w14:paraId="41C8F396" w14:textId="77777777" w:rsidR="0040415C" w:rsidRPr="00411D70" w:rsidRDefault="0040415C">
      <w:pPr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276"/>
        <w:gridCol w:w="11939"/>
      </w:tblGrid>
      <w:tr w:rsidR="0040415C" w:rsidRPr="00411D70" w14:paraId="6BDDBFAB" w14:textId="77777777" w:rsidTr="159B26DB">
        <w:trPr>
          <w:jc w:val="center"/>
        </w:trPr>
        <w:tc>
          <w:tcPr>
            <w:tcW w:w="1406" w:type="dxa"/>
            <w:shd w:val="clear" w:color="auto" w:fill="auto"/>
          </w:tcPr>
          <w:p w14:paraId="1FE97689" w14:textId="77777777" w:rsidR="0040415C" w:rsidRPr="00411D70" w:rsidRDefault="0040415C" w:rsidP="00411D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1D70">
              <w:rPr>
                <w:rFonts w:ascii="Calibri" w:hAnsi="Calibri" w:cs="Calibri"/>
                <w:b/>
                <w:sz w:val="22"/>
                <w:szCs w:val="22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14:paraId="1E16C85B" w14:textId="77777777" w:rsidR="0040415C" w:rsidRPr="00411D70" w:rsidRDefault="0040415C" w:rsidP="00411D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1D70">
              <w:rPr>
                <w:rFonts w:ascii="Calibri" w:hAnsi="Calibri" w:cs="Calibri"/>
                <w:b/>
                <w:sz w:val="22"/>
                <w:szCs w:val="22"/>
              </w:rPr>
              <w:t>Low</w:t>
            </w:r>
          </w:p>
        </w:tc>
        <w:tc>
          <w:tcPr>
            <w:tcW w:w="11939" w:type="dxa"/>
            <w:shd w:val="clear" w:color="auto" w:fill="auto"/>
            <w:vAlign w:val="center"/>
          </w:tcPr>
          <w:p w14:paraId="27EEACAC" w14:textId="77777777" w:rsidR="001F160B" w:rsidRPr="00411D70" w:rsidRDefault="0040415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11D70">
              <w:rPr>
                <w:rFonts w:ascii="Calibri" w:hAnsi="Calibri" w:cs="Calibri"/>
                <w:bCs/>
                <w:sz w:val="22"/>
                <w:szCs w:val="22"/>
              </w:rPr>
              <w:t>This is identified as being effectively managed with adequate reviews, process and/or documentation as appropriate</w:t>
            </w:r>
            <w:r w:rsidR="001F160B" w:rsidRPr="00411D70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  <w:tr w:rsidR="0040415C" w:rsidRPr="00411D70" w14:paraId="4378A646" w14:textId="77777777" w:rsidTr="159B26DB">
        <w:trPr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63695634" w14:textId="77777777" w:rsidR="0040415C" w:rsidRPr="00411D70" w:rsidRDefault="0040415C" w:rsidP="00411D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1D70">
              <w:rPr>
                <w:rFonts w:ascii="Calibri" w:hAnsi="Calibri" w:cs="Calibri"/>
                <w:b/>
                <w:sz w:val="22"/>
                <w:szCs w:val="22"/>
              </w:rPr>
              <w:t>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97B9C" w14:textId="77777777" w:rsidR="0040415C" w:rsidRPr="00411D70" w:rsidRDefault="001F160B" w:rsidP="00411D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1D70">
              <w:rPr>
                <w:rFonts w:ascii="Calibri" w:hAnsi="Calibri" w:cs="Calibri"/>
                <w:b/>
                <w:sz w:val="22"/>
                <w:szCs w:val="22"/>
              </w:rPr>
              <w:t>Medium</w:t>
            </w:r>
          </w:p>
        </w:tc>
        <w:tc>
          <w:tcPr>
            <w:tcW w:w="11939" w:type="dxa"/>
            <w:shd w:val="clear" w:color="auto" w:fill="auto"/>
            <w:vAlign w:val="center"/>
          </w:tcPr>
          <w:p w14:paraId="144587AA" w14:textId="65229DD8" w:rsidR="0040415C" w:rsidRPr="00411D70" w:rsidRDefault="0040415C" w:rsidP="159B26DB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>The identified risk is being managed</w:t>
            </w:r>
            <w:r w:rsidR="24B002FA" w:rsidRPr="159B26D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E8613E" w:rsidRPr="159B26DB">
              <w:rPr>
                <w:rFonts w:ascii="Calibri" w:hAnsi="Calibri" w:cs="Calibri"/>
                <w:sz w:val="22"/>
                <w:szCs w:val="22"/>
              </w:rPr>
              <w:t>However,</w:t>
            </w:r>
            <w:r w:rsidRPr="159B26DB">
              <w:rPr>
                <w:rFonts w:ascii="Calibri" w:hAnsi="Calibri" w:cs="Calibri"/>
                <w:sz w:val="22"/>
                <w:szCs w:val="22"/>
              </w:rPr>
              <w:t xml:space="preserve"> there are aspects of risk management, which ought to be improved to achieve a low status</w:t>
            </w:r>
            <w:r w:rsidR="12D99889" w:rsidRPr="159B26D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159B26DB">
              <w:rPr>
                <w:rFonts w:ascii="Calibri" w:hAnsi="Calibri" w:cs="Calibri"/>
                <w:sz w:val="22"/>
                <w:szCs w:val="22"/>
              </w:rPr>
              <w:t xml:space="preserve">It is recognised that sometimes improvements may be difficult to </w:t>
            </w:r>
            <w:r w:rsidR="23613EF6" w:rsidRPr="159B26DB">
              <w:rPr>
                <w:rFonts w:ascii="Calibri" w:hAnsi="Calibri" w:cs="Calibri"/>
                <w:sz w:val="22"/>
                <w:szCs w:val="22"/>
              </w:rPr>
              <w:t>achieve,</w:t>
            </w:r>
            <w:r w:rsidRPr="159B26DB">
              <w:rPr>
                <w:rFonts w:ascii="Calibri" w:hAnsi="Calibri" w:cs="Calibri"/>
                <w:sz w:val="22"/>
                <w:szCs w:val="22"/>
              </w:rPr>
              <w:t xml:space="preserve"> and remedial work may take time (</w:t>
            </w:r>
            <w:r w:rsidR="34FD20CD" w:rsidRPr="159B26DB">
              <w:rPr>
                <w:rFonts w:ascii="Calibri" w:hAnsi="Calibri" w:cs="Calibri"/>
                <w:sz w:val="22"/>
                <w:szCs w:val="22"/>
              </w:rPr>
              <w:t>e.g.,</w:t>
            </w:r>
            <w:r w:rsidRPr="159B26DB">
              <w:rPr>
                <w:rFonts w:ascii="Calibri" w:hAnsi="Calibri" w:cs="Calibri"/>
                <w:sz w:val="22"/>
                <w:szCs w:val="22"/>
              </w:rPr>
              <w:t xml:space="preserve"> Clerk or Councillor training).</w:t>
            </w:r>
          </w:p>
          <w:p w14:paraId="72A3D3EC" w14:textId="77777777" w:rsidR="0040415C" w:rsidRPr="00411D70" w:rsidRDefault="0040415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BCDCD2D" w14:textId="77777777" w:rsidR="0040415C" w:rsidRPr="00411D70" w:rsidRDefault="0040415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11D70">
              <w:rPr>
                <w:rFonts w:ascii="Calibri" w:hAnsi="Calibri" w:cs="Calibri"/>
                <w:b/>
                <w:sz w:val="22"/>
                <w:szCs w:val="22"/>
              </w:rPr>
              <w:t>Or</w:t>
            </w:r>
          </w:p>
          <w:p w14:paraId="0D0B940D" w14:textId="77777777" w:rsidR="0040415C" w:rsidRPr="00411D70" w:rsidRDefault="0040415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45FC122" w14:textId="3B7A5B5B" w:rsidR="0040415C" w:rsidRPr="00411D70" w:rsidRDefault="0040415C" w:rsidP="159B26DB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lastRenderedPageBreak/>
              <w:t>This identified risk is not under adequate management</w:t>
            </w:r>
            <w:r w:rsidR="5A55EA2C" w:rsidRPr="159B26D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159B26DB">
              <w:rPr>
                <w:rFonts w:ascii="Calibri" w:hAnsi="Calibri" w:cs="Calibri"/>
                <w:sz w:val="22"/>
                <w:szCs w:val="22"/>
              </w:rPr>
              <w:t>However, if this risk arises, with will have minimum impact upon the Council</w:t>
            </w:r>
            <w:r w:rsidR="7530DA7C" w:rsidRPr="159B26D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159B26DB">
              <w:rPr>
                <w:rFonts w:ascii="Calibri" w:hAnsi="Calibri" w:cs="Calibri"/>
                <w:sz w:val="22"/>
                <w:szCs w:val="22"/>
              </w:rPr>
              <w:t>Whilst attempts can be made over time to improve the management of this risk there may be occasions where the cost of mitigation is not warranted (</w:t>
            </w:r>
            <w:r w:rsidR="1B6FA653" w:rsidRPr="159B26DB">
              <w:rPr>
                <w:rFonts w:ascii="Calibri" w:hAnsi="Calibri" w:cs="Calibri"/>
                <w:sz w:val="22"/>
                <w:szCs w:val="22"/>
              </w:rPr>
              <w:t>e.g.,</w:t>
            </w:r>
            <w:r w:rsidRPr="159B26DB">
              <w:rPr>
                <w:rFonts w:ascii="Calibri" w:hAnsi="Calibri" w:cs="Calibri"/>
                <w:sz w:val="22"/>
                <w:szCs w:val="22"/>
              </w:rPr>
              <w:t xml:space="preserve"> holding of expensive equipment).</w:t>
            </w:r>
          </w:p>
        </w:tc>
      </w:tr>
      <w:tr w:rsidR="0040415C" w:rsidRPr="00411D70" w14:paraId="3F57054D" w14:textId="77777777" w:rsidTr="159B26DB">
        <w:trPr>
          <w:jc w:val="center"/>
        </w:trPr>
        <w:tc>
          <w:tcPr>
            <w:tcW w:w="1406" w:type="dxa"/>
            <w:shd w:val="clear" w:color="auto" w:fill="auto"/>
            <w:vAlign w:val="center"/>
          </w:tcPr>
          <w:p w14:paraId="140DA07A" w14:textId="77777777" w:rsidR="0040415C" w:rsidRPr="00411D70" w:rsidRDefault="001F160B" w:rsidP="00411D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1D7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77962" w14:textId="77777777" w:rsidR="0040415C" w:rsidRPr="00411D70" w:rsidRDefault="001F160B" w:rsidP="00411D7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11D70">
              <w:rPr>
                <w:rFonts w:ascii="Calibri" w:hAnsi="Calibri" w:cs="Calibri"/>
                <w:b/>
                <w:sz w:val="22"/>
                <w:szCs w:val="22"/>
              </w:rPr>
              <w:t>High</w:t>
            </w:r>
          </w:p>
        </w:tc>
        <w:tc>
          <w:tcPr>
            <w:tcW w:w="11939" w:type="dxa"/>
            <w:shd w:val="clear" w:color="auto" w:fill="auto"/>
            <w:vAlign w:val="center"/>
          </w:tcPr>
          <w:p w14:paraId="22405D12" w14:textId="3F7CF5B6" w:rsidR="0040415C" w:rsidRPr="00411D70" w:rsidRDefault="001F160B" w:rsidP="159B26DB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>This identified risk, which has serious potential impact upon the Council is not under adequate management</w:t>
            </w:r>
            <w:r w:rsidR="7DD01AA6" w:rsidRPr="159B26D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159B26DB">
              <w:rPr>
                <w:rFonts w:ascii="Calibri" w:hAnsi="Calibri" w:cs="Calibri"/>
                <w:sz w:val="22"/>
                <w:szCs w:val="22"/>
              </w:rPr>
              <w:t>This represents a key risk which will be highlighted to meetings of the Council until such time that it is adequately managed or mitigated</w:t>
            </w:r>
            <w:r w:rsidR="17DC0957" w:rsidRPr="159B26DB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</w:tbl>
    <w:p w14:paraId="29D6B04F" w14:textId="77777777" w:rsidR="0040415C" w:rsidRPr="00411D70" w:rsidRDefault="0040415C">
      <w:pPr>
        <w:rPr>
          <w:rFonts w:ascii="Calibri" w:hAnsi="Calibri" w:cs="Calibri"/>
          <w:bCs/>
          <w:sz w:val="22"/>
          <w:szCs w:val="22"/>
        </w:rPr>
      </w:pPr>
      <w:r w:rsidRPr="00411D70">
        <w:rPr>
          <w:rFonts w:ascii="Calibri" w:hAnsi="Calibri" w:cs="Calibri"/>
          <w:bCs/>
          <w:sz w:val="22"/>
          <w:szCs w:val="22"/>
        </w:rPr>
        <w:t xml:space="preserve"> </w:t>
      </w:r>
    </w:p>
    <w:p w14:paraId="0E27B00A" w14:textId="77777777" w:rsidR="00590A44" w:rsidRPr="00411D70" w:rsidRDefault="00590A44">
      <w:pPr>
        <w:rPr>
          <w:rFonts w:ascii="Calibri" w:hAnsi="Calibri" w:cs="Calibri"/>
          <w:bCs/>
          <w:sz w:val="22"/>
          <w:szCs w:val="22"/>
        </w:rPr>
      </w:pPr>
    </w:p>
    <w:p w14:paraId="60061E4C" w14:textId="77777777" w:rsidR="00A15182" w:rsidRPr="00411D70" w:rsidRDefault="00A15182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743"/>
        <w:gridCol w:w="879"/>
        <w:gridCol w:w="4453"/>
        <w:gridCol w:w="2976"/>
        <w:gridCol w:w="1984"/>
      </w:tblGrid>
      <w:tr w:rsidR="001F160B" w:rsidRPr="00411D70" w14:paraId="7C5488B8" w14:textId="77777777" w:rsidTr="159B26DB">
        <w:tc>
          <w:tcPr>
            <w:tcW w:w="14850" w:type="dxa"/>
            <w:gridSpan w:val="6"/>
            <w:shd w:val="clear" w:color="auto" w:fill="FFF2CC" w:themeFill="accent4" w:themeFillTint="33"/>
          </w:tcPr>
          <w:p w14:paraId="664C4D19" w14:textId="77777777" w:rsidR="001F160B" w:rsidRPr="00411D70" w:rsidRDefault="001F160B" w:rsidP="001F16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b/>
                <w:bCs/>
                <w:sz w:val="22"/>
                <w:szCs w:val="22"/>
              </w:rPr>
              <w:t>BUSINESS MANAGEMENT and FINANCIAL RISK MANAGEMENT</w:t>
            </w:r>
          </w:p>
        </w:tc>
      </w:tr>
      <w:tr w:rsidR="006F7700" w:rsidRPr="00411D70" w14:paraId="46CF30F1" w14:textId="77777777" w:rsidTr="159B26DB">
        <w:tc>
          <w:tcPr>
            <w:tcW w:w="1809" w:type="dxa"/>
            <w:shd w:val="clear" w:color="auto" w:fill="FFF2CC" w:themeFill="accent4" w:themeFillTint="33"/>
          </w:tcPr>
          <w:p w14:paraId="27B6226E" w14:textId="77777777" w:rsidR="006F7700" w:rsidRPr="00411D70" w:rsidRDefault="006F7700" w:rsidP="00475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Subject</w:t>
            </w:r>
          </w:p>
        </w:tc>
        <w:tc>
          <w:tcPr>
            <w:tcW w:w="2745" w:type="dxa"/>
            <w:shd w:val="clear" w:color="auto" w:fill="FFF2CC" w:themeFill="accent4" w:themeFillTint="33"/>
          </w:tcPr>
          <w:p w14:paraId="71ECEF7E" w14:textId="77777777" w:rsidR="006F7700" w:rsidRPr="00411D70" w:rsidRDefault="006F7700" w:rsidP="00475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Risk(s) identified</w:t>
            </w:r>
          </w:p>
        </w:tc>
        <w:tc>
          <w:tcPr>
            <w:tcW w:w="879" w:type="dxa"/>
            <w:shd w:val="clear" w:color="auto" w:fill="FFF2CC" w:themeFill="accent4" w:themeFillTint="33"/>
          </w:tcPr>
          <w:p w14:paraId="4963C2DB" w14:textId="77777777" w:rsidR="006F7700" w:rsidRPr="00411D70" w:rsidRDefault="006F7700" w:rsidP="00475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H/M/L</w:t>
            </w:r>
          </w:p>
        </w:tc>
        <w:tc>
          <w:tcPr>
            <w:tcW w:w="4456" w:type="dxa"/>
            <w:shd w:val="clear" w:color="auto" w:fill="FFF2CC" w:themeFill="accent4" w:themeFillTint="33"/>
          </w:tcPr>
          <w:p w14:paraId="39229B4E" w14:textId="77777777" w:rsidR="006F7700" w:rsidRPr="00411D70" w:rsidRDefault="006F7700" w:rsidP="00475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Management/control of Risk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7355C80B" w14:textId="77777777" w:rsidR="006F7700" w:rsidRPr="00411D70" w:rsidRDefault="006F7700" w:rsidP="00475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Review/Assess/Revise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00D96CF" w14:textId="77777777" w:rsidR="006F7700" w:rsidRPr="00411D70" w:rsidRDefault="006F7700" w:rsidP="00475AB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Responsible</w:t>
            </w:r>
          </w:p>
        </w:tc>
      </w:tr>
      <w:tr w:rsidR="006F7700" w:rsidRPr="00411D70" w14:paraId="57F53ACA" w14:textId="77777777" w:rsidTr="159B26DB">
        <w:tc>
          <w:tcPr>
            <w:tcW w:w="1809" w:type="dxa"/>
            <w:shd w:val="clear" w:color="auto" w:fill="auto"/>
          </w:tcPr>
          <w:p w14:paraId="4C7B175D" w14:textId="77777777" w:rsidR="006F7700" w:rsidRPr="00411D70" w:rsidRDefault="006F7700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Business Continuity</w:t>
            </w:r>
          </w:p>
        </w:tc>
        <w:tc>
          <w:tcPr>
            <w:tcW w:w="2745" w:type="dxa"/>
            <w:shd w:val="clear" w:color="auto" w:fill="auto"/>
          </w:tcPr>
          <w:p w14:paraId="39B6CE4F" w14:textId="77777777" w:rsidR="00A17C84" w:rsidRPr="00411D70" w:rsidRDefault="006F7700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Incapacity of Clerk including impact of pandemic Resignation of the Clerk Loss or theft of records</w:t>
            </w:r>
          </w:p>
          <w:p w14:paraId="25E3B2E7" w14:textId="77777777" w:rsidR="00591F61" w:rsidRDefault="006F7700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 xml:space="preserve">Failure to retain or secure the necessary number of Members for a Council </w:t>
            </w:r>
            <w:r w:rsidR="00591F61">
              <w:rPr>
                <w:rFonts w:ascii="Calibri" w:hAnsi="Calibri" w:cs="Calibri"/>
                <w:sz w:val="22"/>
                <w:szCs w:val="22"/>
              </w:rPr>
              <w:t>(Inquorate)</w:t>
            </w:r>
          </w:p>
          <w:p w14:paraId="6BE9501B" w14:textId="77777777" w:rsidR="006F7700" w:rsidRPr="00411D70" w:rsidRDefault="006F7700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Pandemic</w:t>
            </w:r>
          </w:p>
        </w:tc>
        <w:tc>
          <w:tcPr>
            <w:tcW w:w="879" w:type="dxa"/>
            <w:shd w:val="clear" w:color="auto" w:fill="auto"/>
          </w:tcPr>
          <w:p w14:paraId="53231B24" w14:textId="77777777" w:rsidR="006F7700" w:rsidRPr="00411D70" w:rsidRDefault="006F7700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56" w:type="dxa"/>
            <w:shd w:val="clear" w:color="auto" w:fill="auto"/>
          </w:tcPr>
          <w:p w14:paraId="10392C44" w14:textId="77777777" w:rsidR="006F7700" w:rsidRPr="00411D70" w:rsidRDefault="006F7700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All current and previous year records are stored at Clerks house. (</w:t>
            </w:r>
            <w:r w:rsidR="00591F61">
              <w:rPr>
                <w:rFonts w:ascii="Calibri" w:hAnsi="Calibri" w:cs="Calibri"/>
                <w:sz w:val="22"/>
                <w:szCs w:val="22"/>
              </w:rPr>
              <w:t xml:space="preserve">Archive </w:t>
            </w:r>
            <w:r w:rsidRPr="00411D70">
              <w:rPr>
                <w:rFonts w:ascii="Calibri" w:hAnsi="Calibri" w:cs="Calibri"/>
                <w:sz w:val="22"/>
                <w:szCs w:val="22"/>
              </w:rPr>
              <w:t>records currently stored at Scout Centre)</w:t>
            </w:r>
          </w:p>
          <w:p w14:paraId="7ECC1DD6" w14:textId="77777777" w:rsidR="006F7700" w:rsidRPr="00411D70" w:rsidRDefault="006F7700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 laptop automatically backs up to Microsoft cloud</w:t>
            </w:r>
          </w:p>
          <w:p w14:paraId="06B91DEE" w14:textId="77777777" w:rsidR="00475AB3" w:rsidRPr="00411D70" w:rsidRDefault="00475AB3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In the event of Clerk incapacity Chair to contact LRALC for support</w:t>
            </w:r>
          </w:p>
          <w:p w14:paraId="064D3EBE" w14:textId="77777777" w:rsidR="00475AB3" w:rsidRPr="00411D70" w:rsidRDefault="00475AB3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Insufficient Councillors – Clerk to contact LRALC for support</w:t>
            </w:r>
          </w:p>
        </w:tc>
        <w:tc>
          <w:tcPr>
            <w:tcW w:w="2977" w:type="dxa"/>
            <w:shd w:val="clear" w:color="auto" w:fill="auto"/>
          </w:tcPr>
          <w:p w14:paraId="160E5EDD" w14:textId="77777777" w:rsidR="006F7700" w:rsidRPr="00411D70" w:rsidRDefault="00475AB3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procedures adequate</w:t>
            </w:r>
          </w:p>
          <w:p w14:paraId="44EAFD9C" w14:textId="77777777" w:rsidR="00475AB3" w:rsidRPr="00411D70" w:rsidRDefault="00475AB3" w:rsidP="00EB151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604BCA" w14:textId="77777777" w:rsidR="00475AB3" w:rsidRPr="00411D70" w:rsidRDefault="00475AB3" w:rsidP="00EB15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159B26D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Review </w:t>
            </w:r>
            <w:bookmarkStart w:id="1" w:name="_Int_6ou5SSdB"/>
            <w:proofErr w:type="gramStart"/>
            <w:r w:rsidRPr="159B26DB">
              <w:rPr>
                <w:rFonts w:ascii="Calibri" w:hAnsi="Calibri" w:cs="Calibri"/>
                <w:color w:val="FF0000"/>
                <w:sz w:val="22"/>
                <w:szCs w:val="22"/>
              </w:rPr>
              <w:t>need</w:t>
            </w:r>
            <w:bookmarkEnd w:id="1"/>
            <w:proofErr w:type="gramEnd"/>
            <w:r w:rsidRPr="159B26D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and cost for off-site back up support/package</w:t>
            </w:r>
          </w:p>
        </w:tc>
        <w:tc>
          <w:tcPr>
            <w:tcW w:w="1984" w:type="dxa"/>
          </w:tcPr>
          <w:p w14:paraId="1F1E28C2" w14:textId="77777777" w:rsidR="006F7700" w:rsidRPr="00411D70" w:rsidRDefault="00475AB3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Clerk/Council</w:t>
            </w:r>
          </w:p>
        </w:tc>
      </w:tr>
      <w:tr w:rsidR="006F7700" w:rsidRPr="00411D70" w14:paraId="0CAA427E" w14:textId="77777777" w:rsidTr="159B26DB">
        <w:tc>
          <w:tcPr>
            <w:tcW w:w="1809" w:type="dxa"/>
            <w:shd w:val="clear" w:color="auto" w:fill="auto"/>
          </w:tcPr>
          <w:p w14:paraId="55F12474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 xml:space="preserve">Precept </w:t>
            </w:r>
          </w:p>
        </w:tc>
        <w:tc>
          <w:tcPr>
            <w:tcW w:w="2745" w:type="dxa"/>
            <w:shd w:val="clear" w:color="auto" w:fill="auto"/>
          </w:tcPr>
          <w:p w14:paraId="58C55495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Adequacy of precept</w:t>
            </w:r>
          </w:p>
          <w:p w14:paraId="1446E9B3" w14:textId="51D86756" w:rsidR="006F7700" w:rsidRPr="00411D70" w:rsidRDefault="6700B775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>for</w:t>
            </w:r>
            <w:r w:rsidR="006F7700" w:rsidRPr="159B26DB">
              <w:rPr>
                <w:rFonts w:ascii="Calibri" w:hAnsi="Calibri" w:cs="Calibri"/>
                <w:sz w:val="22"/>
                <w:szCs w:val="22"/>
              </w:rPr>
              <w:t xml:space="preserve"> the Council to</w:t>
            </w:r>
          </w:p>
          <w:p w14:paraId="44A96753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carry out its Statutory duties</w:t>
            </w:r>
          </w:p>
          <w:p w14:paraId="69F36006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 xml:space="preserve">Requirements not submitted to </w:t>
            </w:r>
            <w:r w:rsidR="005E5780">
              <w:rPr>
                <w:rFonts w:ascii="Calibri" w:hAnsi="Calibri" w:cs="Calibri"/>
                <w:sz w:val="22"/>
                <w:szCs w:val="22"/>
              </w:rPr>
              <w:t>B</w:t>
            </w:r>
            <w:r w:rsidRPr="00411D70">
              <w:rPr>
                <w:rFonts w:ascii="Calibri" w:hAnsi="Calibri" w:cs="Calibri"/>
                <w:sz w:val="22"/>
                <w:szCs w:val="22"/>
              </w:rPr>
              <w:t>DC</w:t>
            </w:r>
          </w:p>
          <w:p w14:paraId="5C232BE1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Amount not received from BDC</w:t>
            </w:r>
          </w:p>
          <w:p w14:paraId="4B94D5A5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16C4F85E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56" w:type="dxa"/>
            <w:shd w:val="clear" w:color="auto" w:fill="auto"/>
          </w:tcPr>
          <w:p w14:paraId="6ED8BCD9" w14:textId="61EA821C" w:rsidR="006F7700" w:rsidRPr="00411D70" w:rsidRDefault="006F7700" w:rsidP="00AD4BA1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>The Council reviews the Precept requirement annually at the December meeting</w:t>
            </w:r>
            <w:r w:rsidR="5C410505" w:rsidRPr="159B26D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159B26DB">
              <w:rPr>
                <w:rFonts w:ascii="Calibri" w:hAnsi="Calibri" w:cs="Calibri"/>
                <w:sz w:val="22"/>
                <w:szCs w:val="22"/>
              </w:rPr>
              <w:t xml:space="preserve">Review includes presented budget and updated information including actual position and projected position to year end and estimated figures for the next </w:t>
            </w:r>
            <w:r w:rsidR="581F3BBB" w:rsidRPr="159B26DB">
              <w:rPr>
                <w:rFonts w:ascii="Calibri" w:hAnsi="Calibri" w:cs="Calibri"/>
                <w:sz w:val="22"/>
                <w:szCs w:val="22"/>
              </w:rPr>
              <w:t>fiscal year</w:t>
            </w:r>
            <w:r w:rsidRPr="159B26DB">
              <w:rPr>
                <w:rFonts w:ascii="Calibri" w:hAnsi="Calibri" w:cs="Calibri"/>
                <w:sz w:val="22"/>
                <w:szCs w:val="22"/>
              </w:rPr>
              <w:t>. Council then agrees the total which is then resolved to be the precept amount to be requested from BDC</w:t>
            </w:r>
            <w:r w:rsidR="3E2F0BB8" w:rsidRPr="159B26D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159B26DB">
              <w:rPr>
                <w:rFonts w:ascii="Calibri" w:hAnsi="Calibri" w:cs="Calibri"/>
                <w:sz w:val="22"/>
                <w:szCs w:val="22"/>
              </w:rPr>
              <w:t xml:space="preserve">This figure is submitted in writing (using BDC forms), informs </w:t>
            </w:r>
            <w:r w:rsidR="53923052" w:rsidRPr="159B26DB">
              <w:rPr>
                <w:rFonts w:ascii="Calibri" w:hAnsi="Calibri" w:cs="Calibri"/>
                <w:sz w:val="22"/>
                <w:szCs w:val="22"/>
              </w:rPr>
              <w:t>Council,</w:t>
            </w:r>
            <w:r w:rsidRPr="159B26DB">
              <w:rPr>
                <w:rFonts w:ascii="Calibri" w:hAnsi="Calibri" w:cs="Calibri"/>
                <w:sz w:val="22"/>
                <w:szCs w:val="22"/>
              </w:rPr>
              <w:t xml:space="preserve"> and confirms receipt when monies are received.</w:t>
            </w:r>
          </w:p>
        </w:tc>
        <w:tc>
          <w:tcPr>
            <w:tcW w:w="2977" w:type="dxa"/>
            <w:shd w:val="clear" w:color="auto" w:fill="auto"/>
          </w:tcPr>
          <w:p w14:paraId="402537E6" w14:textId="77777777" w:rsidR="006F7700" w:rsidRPr="00411D70" w:rsidRDefault="006F7700" w:rsidP="00FD6665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procedures adequate</w:t>
            </w:r>
          </w:p>
          <w:p w14:paraId="3DEEC669" w14:textId="77777777" w:rsidR="006F7700" w:rsidRPr="00411D70" w:rsidRDefault="006F7700" w:rsidP="00FD666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C372F8" w14:textId="77777777" w:rsidR="006F7700" w:rsidRPr="00411D70" w:rsidRDefault="006F7700" w:rsidP="00FD6665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Review budget setting process to further improve and ensure precept request is sufficient for PC needs.</w:t>
            </w:r>
          </w:p>
        </w:tc>
        <w:tc>
          <w:tcPr>
            <w:tcW w:w="1984" w:type="dxa"/>
          </w:tcPr>
          <w:p w14:paraId="6C622AF5" w14:textId="77777777" w:rsidR="006F7700" w:rsidRPr="00411D70" w:rsidRDefault="006F7700" w:rsidP="00FD6665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Clerk/Council</w:t>
            </w:r>
          </w:p>
        </w:tc>
      </w:tr>
      <w:tr w:rsidR="00475AB3" w:rsidRPr="00475AB3" w14:paraId="065BA4FB" w14:textId="77777777" w:rsidTr="159B26DB">
        <w:tc>
          <w:tcPr>
            <w:tcW w:w="1809" w:type="dxa"/>
            <w:shd w:val="clear" w:color="auto" w:fill="auto"/>
          </w:tcPr>
          <w:p w14:paraId="2B88F656" w14:textId="77777777" w:rsidR="00475AB3" w:rsidRPr="00475AB3" w:rsidRDefault="00475AB3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475AB3">
              <w:rPr>
                <w:rFonts w:ascii="Calibri" w:hAnsi="Calibri" w:cs="Calibri"/>
                <w:sz w:val="22"/>
                <w:szCs w:val="22"/>
              </w:rPr>
              <w:t xml:space="preserve">External Audit Annual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Governance and Accountability </w:t>
            </w:r>
            <w:r w:rsidRPr="00475AB3">
              <w:rPr>
                <w:rFonts w:ascii="Calibri" w:hAnsi="Calibri" w:cs="Calibri"/>
                <w:sz w:val="22"/>
                <w:szCs w:val="22"/>
              </w:rPr>
              <w:t>Return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(AGAR)</w:t>
            </w:r>
          </w:p>
        </w:tc>
        <w:tc>
          <w:tcPr>
            <w:tcW w:w="2745" w:type="dxa"/>
            <w:shd w:val="clear" w:color="auto" w:fill="auto"/>
          </w:tcPr>
          <w:p w14:paraId="213EA789" w14:textId="77777777" w:rsidR="00475AB3" w:rsidRPr="00475AB3" w:rsidRDefault="00475AB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Pr="00475AB3">
              <w:rPr>
                <w:rFonts w:ascii="Calibri" w:hAnsi="Calibri" w:cs="Calibri"/>
                <w:sz w:val="22"/>
                <w:szCs w:val="22"/>
              </w:rPr>
              <w:t>inancial documentation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not submitted</w:t>
            </w:r>
            <w:r w:rsidRPr="00475AB3">
              <w:rPr>
                <w:rFonts w:ascii="Calibri" w:hAnsi="Calibri" w:cs="Calibri"/>
                <w:sz w:val="22"/>
                <w:szCs w:val="22"/>
              </w:rPr>
              <w:t xml:space="preserve"> as required within time limits</w:t>
            </w:r>
          </w:p>
        </w:tc>
        <w:tc>
          <w:tcPr>
            <w:tcW w:w="879" w:type="dxa"/>
            <w:shd w:val="clear" w:color="auto" w:fill="auto"/>
          </w:tcPr>
          <w:p w14:paraId="71D159FA" w14:textId="77777777" w:rsidR="00475AB3" w:rsidRPr="00475AB3" w:rsidRDefault="00475AB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56" w:type="dxa"/>
            <w:shd w:val="clear" w:color="auto" w:fill="auto"/>
          </w:tcPr>
          <w:p w14:paraId="378A3A23" w14:textId="77777777" w:rsidR="00475AB3" w:rsidRDefault="00475AB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Internal Audit in May</w:t>
            </w:r>
          </w:p>
          <w:p w14:paraId="33818DBC" w14:textId="77777777" w:rsidR="00475AB3" w:rsidRDefault="00475AB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AGAR is completed by Clerk and signed by the Internal Auditor and Chair at June meeting.</w:t>
            </w:r>
          </w:p>
          <w:p w14:paraId="01A84DF3" w14:textId="77777777" w:rsidR="00475AB3" w:rsidRPr="00475AB3" w:rsidRDefault="00475AB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It is then sent to the external auditor within time limit.</w:t>
            </w:r>
          </w:p>
        </w:tc>
        <w:tc>
          <w:tcPr>
            <w:tcW w:w="2977" w:type="dxa"/>
            <w:shd w:val="clear" w:color="auto" w:fill="auto"/>
          </w:tcPr>
          <w:p w14:paraId="08C60916" w14:textId="77777777" w:rsidR="00475AB3" w:rsidRPr="00475AB3" w:rsidRDefault="00475AB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Existing procedures adequate</w:t>
            </w:r>
          </w:p>
        </w:tc>
        <w:tc>
          <w:tcPr>
            <w:tcW w:w="1984" w:type="dxa"/>
          </w:tcPr>
          <w:p w14:paraId="1BF595EB" w14:textId="77777777" w:rsidR="00475AB3" w:rsidRPr="00475AB3" w:rsidRDefault="00475AB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Clerk/Chair</w:t>
            </w:r>
          </w:p>
        </w:tc>
      </w:tr>
      <w:tr w:rsidR="006F7700" w:rsidRPr="00411D70" w14:paraId="3DFDEAF5" w14:textId="77777777" w:rsidTr="159B26DB">
        <w:tc>
          <w:tcPr>
            <w:tcW w:w="1809" w:type="dxa"/>
            <w:shd w:val="clear" w:color="auto" w:fill="auto"/>
          </w:tcPr>
          <w:p w14:paraId="5BDEEAB2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lastRenderedPageBreak/>
              <w:t>Financial</w:t>
            </w:r>
          </w:p>
          <w:p w14:paraId="46AF42F4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Records</w:t>
            </w:r>
          </w:p>
        </w:tc>
        <w:tc>
          <w:tcPr>
            <w:tcW w:w="2745" w:type="dxa"/>
            <w:shd w:val="clear" w:color="auto" w:fill="auto"/>
          </w:tcPr>
          <w:p w14:paraId="186AC708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Inadequate records</w:t>
            </w:r>
          </w:p>
          <w:p w14:paraId="5D516C81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Financial irregularities</w:t>
            </w:r>
          </w:p>
        </w:tc>
        <w:tc>
          <w:tcPr>
            <w:tcW w:w="879" w:type="dxa"/>
            <w:shd w:val="clear" w:color="auto" w:fill="auto"/>
          </w:tcPr>
          <w:p w14:paraId="02E24308" w14:textId="77777777" w:rsidR="006F7700" w:rsidRPr="00411D70" w:rsidRDefault="00475AB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56" w:type="dxa"/>
            <w:shd w:val="clear" w:color="auto" w:fill="auto"/>
          </w:tcPr>
          <w:p w14:paraId="7CAD3D5B" w14:textId="77777777" w:rsidR="006F7700" w:rsidRPr="00411D70" w:rsidRDefault="00475AB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The Council has Financial Regulations that set out requirements</w:t>
            </w:r>
          </w:p>
        </w:tc>
        <w:tc>
          <w:tcPr>
            <w:tcW w:w="2977" w:type="dxa"/>
            <w:shd w:val="clear" w:color="auto" w:fill="auto"/>
          </w:tcPr>
          <w:p w14:paraId="72803F17" w14:textId="77777777" w:rsidR="006F7700" w:rsidRPr="00411D70" w:rsidRDefault="00475AB3" w:rsidP="00FD6665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procedures adequate</w:t>
            </w:r>
          </w:p>
          <w:p w14:paraId="64CCB603" w14:textId="77777777" w:rsidR="00475AB3" w:rsidRPr="00411D70" w:rsidRDefault="00475AB3" w:rsidP="00FD6665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Review Financial Regulations annually.</w:t>
            </w:r>
          </w:p>
        </w:tc>
        <w:tc>
          <w:tcPr>
            <w:tcW w:w="1984" w:type="dxa"/>
          </w:tcPr>
          <w:p w14:paraId="6E39A491" w14:textId="77777777" w:rsidR="006F7700" w:rsidRPr="00411D70" w:rsidRDefault="00475AB3" w:rsidP="00FD6665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Clerk/Council</w:t>
            </w:r>
          </w:p>
        </w:tc>
      </w:tr>
      <w:tr w:rsidR="006F7700" w:rsidRPr="00411D70" w14:paraId="24A8AF73" w14:textId="77777777" w:rsidTr="159B26DB">
        <w:tc>
          <w:tcPr>
            <w:tcW w:w="1809" w:type="dxa"/>
            <w:shd w:val="clear" w:color="auto" w:fill="auto"/>
          </w:tcPr>
          <w:p w14:paraId="0FB8B53F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Bank and banking</w:t>
            </w:r>
          </w:p>
        </w:tc>
        <w:tc>
          <w:tcPr>
            <w:tcW w:w="2745" w:type="dxa"/>
            <w:shd w:val="clear" w:color="auto" w:fill="auto"/>
          </w:tcPr>
          <w:p w14:paraId="3D79E712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Lack of control over banking/ procedures/</w:t>
            </w:r>
            <w:r w:rsidR="00475AB3" w:rsidRPr="00411D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11D70">
              <w:rPr>
                <w:rFonts w:ascii="Calibri" w:hAnsi="Calibri" w:cs="Calibri"/>
                <w:sz w:val="22"/>
                <w:szCs w:val="22"/>
              </w:rPr>
              <w:t>checks</w:t>
            </w:r>
          </w:p>
          <w:p w14:paraId="3CF4E58A" w14:textId="77777777" w:rsidR="00475AB3" w:rsidRPr="00411D70" w:rsidRDefault="00475AB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Bank mistakes</w:t>
            </w:r>
          </w:p>
          <w:p w14:paraId="2B377EAF" w14:textId="77777777" w:rsidR="00475AB3" w:rsidRPr="00411D70" w:rsidRDefault="00475AB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Loss Charges</w:t>
            </w:r>
          </w:p>
          <w:p w14:paraId="3656B9AB" w14:textId="77777777" w:rsidR="00F61C5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FB0818" w14:textId="77777777" w:rsidR="00F61C5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584122A5" w14:textId="77777777" w:rsidR="006F7700" w:rsidRPr="00411D70" w:rsidRDefault="00475AB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049F31CB" w14:textId="77777777" w:rsidR="00475AB3" w:rsidRPr="00411D70" w:rsidRDefault="00475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128261" w14:textId="77777777" w:rsidR="00475AB3" w:rsidRPr="00411D70" w:rsidRDefault="00475AB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A96D88" w14:textId="77777777" w:rsidR="00475AB3" w:rsidRPr="00411D70" w:rsidRDefault="00475AB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795B802B" w14:textId="77777777" w:rsidR="00475AB3" w:rsidRPr="00411D70" w:rsidRDefault="00475AB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56" w:type="dxa"/>
            <w:shd w:val="clear" w:color="auto" w:fill="auto"/>
          </w:tcPr>
          <w:p w14:paraId="19CC1E3B" w14:textId="1B5A08F0" w:rsidR="006F770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 xml:space="preserve">The Council has Financial Regulations that set out the requirements for banking, bacs payments, </w:t>
            </w:r>
            <w:r w:rsidR="0A7B27A8" w:rsidRPr="159B26DB">
              <w:rPr>
                <w:rFonts w:ascii="Calibri" w:hAnsi="Calibri" w:cs="Calibri"/>
                <w:sz w:val="22"/>
                <w:szCs w:val="22"/>
              </w:rPr>
              <w:t>cheques,</w:t>
            </w:r>
            <w:r w:rsidRPr="159B26DB">
              <w:rPr>
                <w:rFonts w:ascii="Calibri" w:hAnsi="Calibri" w:cs="Calibri"/>
                <w:sz w:val="22"/>
                <w:szCs w:val="22"/>
              </w:rPr>
              <w:t xml:space="preserve"> and reconciliation of accounts.</w:t>
            </w:r>
          </w:p>
          <w:p w14:paraId="03D745AC" w14:textId="77777777" w:rsidR="00F61C5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The Clerk reviews the Council’s banking arrangements regularly.</w:t>
            </w:r>
          </w:p>
        </w:tc>
        <w:tc>
          <w:tcPr>
            <w:tcW w:w="2977" w:type="dxa"/>
            <w:shd w:val="clear" w:color="auto" w:fill="auto"/>
          </w:tcPr>
          <w:p w14:paraId="2FD225E4" w14:textId="77777777" w:rsidR="006F7700" w:rsidRPr="00411D70" w:rsidRDefault="00F61C50" w:rsidP="00327B9A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procedures adequate</w:t>
            </w:r>
          </w:p>
          <w:p w14:paraId="615D5B7B" w14:textId="77777777" w:rsidR="00F61C50" w:rsidRPr="00411D70" w:rsidRDefault="00F61C50" w:rsidP="00327B9A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Review Financial Regulations annually and especially after any changes.</w:t>
            </w:r>
          </w:p>
          <w:p w14:paraId="5B3BF849" w14:textId="77777777" w:rsidR="00F61C50" w:rsidRPr="00411D70" w:rsidRDefault="00F61C50" w:rsidP="00327B9A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Review bank signatory list annually and after AGM, election.</w:t>
            </w:r>
          </w:p>
          <w:p w14:paraId="6A2B7511" w14:textId="77777777" w:rsidR="00F61C50" w:rsidRPr="00411D70" w:rsidRDefault="00F61C50" w:rsidP="00327B9A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Monitor bank statements monthly.</w:t>
            </w:r>
          </w:p>
          <w:p w14:paraId="7548E023" w14:textId="77777777" w:rsidR="00F61C50" w:rsidRPr="00411D70" w:rsidRDefault="00F61C50" w:rsidP="00327B9A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No cash accepted.</w:t>
            </w:r>
          </w:p>
        </w:tc>
        <w:tc>
          <w:tcPr>
            <w:tcW w:w="1984" w:type="dxa"/>
          </w:tcPr>
          <w:p w14:paraId="76414385" w14:textId="77777777" w:rsidR="006F7700" w:rsidRPr="00411D70" w:rsidRDefault="00F61C50" w:rsidP="00327B9A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</w:t>
            </w:r>
          </w:p>
        </w:tc>
      </w:tr>
      <w:tr w:rsidR="006F7700" w:rsidRPr="00411D70" w14:paraId="58BD79E5" w14:textId="77777777" w:rsidTr="159B26DB">
        <w:tc>
          <w:tcPr>
            <w:tcW w:w="1809" w:type="dxa"/>
            <w:shd w:val="clear" w:color="auto" w:fill="auto"/>
          </w:tcPr>
          <w:p w14:paraId="245ABF56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Reporting and auditing</w:t>
            </w:r>
          </w:p>
        </w:tc>
        <w:tc>
          <w:tcPr>
            <w:tcW w:w="2745" w:type="dxa"/>
            <w:shd w:val="clear" w:color="auto" w:fill="auto"/>
          </w:tcPr>
          <w:p w14:paraId="3E498E0B" w14:textId="77777777" w:rsidR="006F770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Inadequate r</w:t>
            </w:r>
            <w:r w:rsidR="006F7700" w:rsidRPr="00411D70">
              <w:rPr>
                <w:rFonts w:ascii="Calibri" w:hAnsi="Calibri" w:cs="Calibri"/>
                <w:sz w:val="22"/>
                <w:szCs w:val="22"/>
              </w:rPr>
              <w:t>eporting</w:t>
            </w:r>
          </w:p>
          <w:p w14:paraId="6DF5F71F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Information</w:t>
            </w:r>
            <w:r w:rsidR="00F61C50" w:rsidRPr="00411D70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r w:rsidRPr="00411D70">
              <w:rPr>
                <w:rFonts w:ascii="Calibri" w:hAnsi="Calibri" w:cs="Calibri"/>
                <w:sz w:val="22"/>
                <w:szCs w:val="22"/>
              </w:rPr>
              <w:t>communication</w:t>
            </w:r>
          </w:p>
          <w:p w14:paraId="19760777" w14:textId="77777777" w:rsidR="00F61C5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Compliance</w:t>
            </w:r>
          </w:p>
          <w:p w14:paraId="62486C05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01652C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4B0B5C62" w14:textId="77777777" w:rsidR="006F770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4B99056E" w14:textId="77777777" w:rsidR="00F61C5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99C43A" w14:textId="77777777" w:rsidR="00F61C5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911F612" w14:textId="77777777" w:rsidR="00F61C5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</w:t>
            </w:r>
          </w:p>
          <w:p w14:paraId="4DDBEF00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61D779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CF2D8B6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6" w:type="dxa"/>
            <w:shd w:val="clear" w:color="auto" w:fill="auto"/>
          </w:tcPr>
          <w:p w14:paraId="52DC20EE" w14:textId="77777777" w:rsidR="006F770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Full list of payments made, receipts and payments due is provided at each meeting which is approved by Council.</w:t>
            </w:r>
          </w:p>
          <w:p w14:paraId="6E6DF1A7" w14:textId="77777777" w:rsidR="00F61C5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Bank reconciliation (cash book and bank statements) completed by 1 Councillor prior to meeting and recommendation made to Council for approval.</w:t>
            </w:r>
          </w:p>
          <w:p w14:paraId="55E0AABB" w14:textId="77777777" w:rsidR="00F61C5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Bank balances info provided to Council at each meeting and a budget monitoring statement produced periodically.</w:t>
            </w:r>
          </w:p>
          <w:p w14:paraId="1532FD7C" w14:textId="77777777" w:rsidR="006F770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Council should regularly audit internal control systems.</w:t>
            </w:r>
          </w:p>
        </w:tc>
        <w:tc>
          <w:tcPr>
            <w:tcW w:w="2977" w:type="dxa"/>
            <w:shd w:val="clear" w:color="auto" w:fill="auto"/>
          </w:tcPr>
          <w:p w14:paraId="49393B09" w14:textId="77777777" w:rsidR="006F770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communication and reporting systems adequate</w:t>
            </w:r>
          </w:p>
          <w:p w14:paraId="0FB78278" w14:textId="77777777" w:rsidR="00F61C5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996CAB" w14:textId="77777777" w:rsidR="00F61C5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 xml:space="preserve">Review regularity of budget monitoring reporting </w:t>
            </w:r>
          </w:p>
          <w:p w14:paraId="1FC39945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A60D65D" w14:textId="77777777" w:rsidR="006F7700" w:rsidRPr="00411D70" w:rsidRDefault="00F61C5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Clerk/Council</w:t>
            </w:r>
          </w:p>
        </w:tc>
      </w:tr>
      <w:tr w:rsidR="006F7700" w:rsidRPr="00411D70" w14:paraId="0922012B" w14:textId="77777777" w:rsidTr="159B26DB">
        <w:tc>
          <w:tcPr>
            <w:tcW w:w="1809" w:type="dxa"/>
            <w:shd w:val="clear" w:color="auto" w:fill="auto"/>
          </w:tcPr>
          <w:p w14:paraId="448D9E78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Best value accountability</w:t>
            </w:r>
          </w:p>
        </w:tc>
        <w:tc>
          <w:tcPr>
            <w:tcW w:w="2745" w:type="dxa"/>
            <w:shd w:val="clear" w:color="auto" w:fill="auto"/>
          </w:tcPr>
          <w:p w14:paraId="7B0726A0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Work awarded</w:t>
            </w:r>
          </w:p>
          <w:p w14:paraId="44ABC885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Incorrectly.</w:t>
            </w:r>
          </w:p>
          <w:p w14:paraId="365112F7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Overspend on services.</w:t>
            </w:r>
          </w:p>
        </w:tc>
        <w:tc>
          <w:tcPr>
            <w:tcW w:w="879" w:type="dxa"/>
            <w:shd w:val="clear" w:color="auto" w:fill="auto"/>
          </w:tcPr>
          <w:p w14:paraId="45972519" w14:textId="77777777" w:rsidR="006F7700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0562CB0E" w14:textId="77777777" w:rsidR="00371BE1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92C34A3" w14:textId="77777777" w:rsidR="00371BE1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4456" w:type="dxa"/>
            <w:shd w:val="clear" w:color="auto" w:fill="auto"/>
          </w:tcPr>
          <w:p w14:paraId="6C83A9EA" w14:textId="77777777" w:rsidR="006F7700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As per Financial regulations, PC will seek, if possible, more than one quote for any substantial work required or goods to be purchased.</w:t>
            </w:r>
          </w:p>
          <w:p w14:paraId="4B11A30E" w14:textId="77777777" w:rsidR="00371BE1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For major contract services, formal competitive tenders will be sought.</w:t>
            </w:r>
          </w:p>
          <w:p w14:paraId="29D373A7" w14:textId="77777777" w:rsidR="006F7700" w:rsidRPr="00411D70" w:rsidRDefault="00371BE1" w:rsidP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If any problem is encountered with a contract, the Clerk will investigate the situation, check the quote/tender, research the problem and report to Council.</w:t>
            </w:r>
          </w:p>
        </w:tc>
        <w:tc>
          <w:tcPr>
            <w:tcW w:w="2977" w:type="dxa"/>
            <w:shd w:val="clear" w:color="auto" w:fill="auto"/>
          </w:tcPr>
          <w:p w14:paraId="24675BAA" w14:textId="77777777" w:rsidR="006F7700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procedures adequate</w:t>
            </w:r>
          </w:p>
          <w:p w14:paraId="438B6B82" w14:textId="77777777" w:rsidR="00371BE1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Review Financial Regulations regularly</w:t>
            </w:r>
          </w:p>
          <w:p w14:paraId="34CE0A41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EBF3C5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98A12B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46DB82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1EF717" w14:textId="77777777" w:rsidR="006F7700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Clerk/Council</w:t>
            </w:r>
          </w:p>
        </w:tc>
      </w:tr>
      <w:tr w:rsidR="00371BE1" w:rsidRPr="00411D70" w14:paraId="5E8011D5" w14:textId="77777777" w:rsidTr="159B26DB">
        <w:tc>
          <w:tcPr>
            <w:tcW w:w="1809" w:type="dxa"/>
            <w:shd w:val="clear" w:color="auto" w:fill="auto"/>
          </w:tcPr>
          <w:p w14:paraId="7074504C" w14:textId="77777777" w:rsidR="00371BE1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lastRenderedPageBreak/>
              <w:t>Direct Costs</w:t>
            </w:r>
          </w:p>
          <w:p w14:paraId="1B183166" w14:textId="77777777" w:rsidR="00371BE1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Overhead expenses</w:t>
            </w:r>
          </w:p>
          <w:p w14:paraId="184B1A42" w14:textId="77777777" w:rsidR="00371BE1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Debts</w:t>
            </w:r>
          </w:p>
        </w:tc>
        <w:tc>
          <w:tcPr>
            <w:tcW w:w="2745" w:type="dxa"/>
            <w:shd w:val="clear" w:color="auto" w:fill="auto"/>
          </w:tcPr>
          <w:p w14:paraId="4C450851" w14:textId="77777777" w:rsidR="00371BE1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Goods billed but not supplied</w:t>
            </w:r>
          </w:p>
          <w:p w14:paraId="0B3A268B" w14:textId="77777777" w:rsidR="00371BE1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Incorrect invoicing</w:t>
            </w:r>
          </w:p>
          <w:p w14:paraId="75A9D29D" w14:textId="77777777" w:rsidR="00371BE1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Incorrect payments</w:t>
            </w:r>
          </w:p>
          <w:p w14:paraId="2FF25007" w14:textId="77777777" w:rsidR="00371BE1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Monies due – unpaid invoices</w:t>
            </w:r>
          </w:p>
        </w:tc>
        <w:tc>
          <w:tcPr>
            <w:tcW w:w="879" w:type="dxa"/>
            <w:shd w:val="clear" w:color="auto" w:fill="auto"/>
          </w:tcPr>
          <w:p w14:paraId="5997CC1D" w14:textId="77777777" w:rsidR="00371BE1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6" w:type="dxa"/>
            <w:shd w:val="clear" w:color="auto" w:fill="auto"/>
          </w:tcPr>
          <w:p w14:paraId="5C524FFA" w14:textId="77777777" w:rsidR="00371BE1" w:rsidRPr="00411D70" w:rsidRDefault="00371BE1" w:rsidP="00DB28D5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The Financial Regulations set out the requirements.</w:t>
            </w:r>
          </w:p>
          <w:p w14:paraId="7E51C8E2" w14:textId="4F437DF8" w:rsidR="00371BE1" w:rsidRPr="00411D70" w:rsidRDefault="00371BE1" w:rsidP="00DB28D5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>All invoices are signed off by Chair/Vice Chair prior to payment</w:t>
            </w:r>
            <w:r w:rsidR="0866F400" w:rsidRPr="159B26D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159B26DB">
              <w:rPr>
                <w:rFonts w:ascii="Calibri" w:hAnsi="Calibri" w:cs="Calibri"/>
                <w:sz w:val="22"/>
                <w:szCs w:val="22"/>
              </w:rPr>
              <w:t>List is included in council meeting information for Full Council approval.</w:t>
            </w:r>
          </w:p>
          <w:p w14:paraId="03216640" w14:textId="77777777" w:rsidR="00371BE1" w:rsidRPr="00411D70" w:rsidRDefault="00371BE1" w:rsidP="00DB28D5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Unpaid invoices are pursued by the Clerk.</w:t>
            </w:r>
          </w:p>
        </w:tc>
        <w:tc>
          <w:tcPr>
            <w:tcW w:w="2977" w:type="dxa"/>
            <w:shd w:val="clear" w:color="auto" w:fill="auto"/>
          </w:tcPr>
          <w:p w14:paraId="5A22DB13" w14:textId="77777777" w:rsidR="00371BE1" w:rsidRPr="00411D70" w:rsidRDefault="00371BE1" w:rsidP="00466AC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procedures adequate</w:t>
            </w:r>
          </w:p>
          <w:p w14:paraId="32CB65E9" w14:textId="77777777" w:rsidR="00371BE1" w:rsidRPr="00411D70" w:rsidRDefault="00371BE1" w:rsidP="00466AC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Review Financial Regulations regularly</w:t>
            </w:r>
          </w:p>
        </w:tc>
        <w:tc>
          <w:tcPr>
            <w:tcW w:w="1984" w:type="dxa"/>
          </w:tcPr>
          <w:p w14:paraId="08CE94E6" w14:textId="77777777" w:rsidR="00371BE1" w:rsidRPr="00411D70" w:rsidRDefault="00371BE1" w:rsidP="00466AC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Clerk/Council</w:t>
            </w:r>
          </w:p>
        </w:tc>
      </w:tr>
      <w:tr w:rsidR="006F7700" w:rsidRPr="00411D70" w14:paraId="6B82FE44" w14:textId="77777777" w:rsidTr="159B26DB">
        <w:tc>
          <w:tcPr>
            <w:tcW w:w="1809" w:type="dxa"/>
            <w:shd w:val="clear" w:color="auto" w:fill="auto"/>
          </w:tcPr>
          <w:p w14:paraId="61B53E97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Salaries and assoc</w:t>
            </w:r>
            <w:r w:rsidR="00817679" w:rsidRPr="00411D70">
              <w:rPr>
                <w:rFonts w:ascii="Calibri" w:hAnsi="Calibri" w:cs="Calibri"/>
                <w:sz w:val="22"/>
                <w:szCs w:val="22"/>
              </w:rPr>
              <w:t>iated</w:t>
            </w:r>
            <w:r w:rsidRPr="00411D70">
              <w:rPr>
                <w:rFonts w:ascii="Calibri" w:hAnsi="Calibri" w:cs="Calibri"/>
                <w:sz w:val="22"/>
                <w:szCs w:val="22"/>
              </w:rPr>
              <w:t xml:space="preserve"> costs</w:t>
            </w:r>
          </w:p>
        </w:tc>
        <w:tc>
          <w:tcPr>
            <w:tcW w:w="2745" w:type="dxa"/>
            <w:shd w:val="clear" w:color="auto" w:fill="auto"/>
          </w:tcPr>
          <w:p w14:paraId="5DBD9BD3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Salary paid</w:t>
            </w:r>
            <w:r w:rsidR="00371BE1" w:rsidRPr="00411D70">
              <w:rPr>
                <w:rFonts w:ascii="Calibri" w:hAnsi="Calibri" w:cs="Calibri"/>
                <w:sz w:val="22"/>
                <w:szCs w:val="22"/>
              </w:rPr>
              <w:t xml:space="preserve"> incorrectly</w:t>
            </w:r>
          </w:p>
          <w:p w14:paraId="5B6BCB0E" w14:textId="77777777" w:rsidR="006F7700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Wrong hours/rate paid</w:t>
            </w:r>
          </w:p>
          <w:p w14:paraId="7E0EB96D" w14:textId="77777777" w:rsidR="006F7700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 xml:space="preserve">Wrong or unpaid </w:t>
            </w:r>
            <w:r w:rsidR="006F7700" w:rsidRPr="00411D70">
              <w:rPr>
                <w:rFonts w:ascii="Calibri" w:hAnsi="Calibri" w:cs="Calibri"/>
                <w:sz w:val="22"/>
                <w:szCs w:val="22"/>
              </w:rPr>
              <w:t xml:space="preserve">Tax/NI </w:t>
            </w:r>
            <w:r w:rsidRPr="00411D70">
              <w:rPr>
                <w:rFonts w:ascii="Calibri" w:hAnsi="Calibri" w:cs="Calibri"/>
                <w:sz w:val="22"/>
                <w:szCs w:val="22"/>
              </w:rPr>
              <w:t>paid to HMRC</w:t>
            </w:r>
          </w:p>
          <w:p w14:paraId="476351A0" w14:textId="77777777" w:rsidR="00371BE1" w:rsidRPr="00411D70" w:rsidRDefault="00371BE1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Wrong or unpaid Pension contribution</w:t>
            </w:r>
          </w:p>
        </w:tc>
        <w:tc>
          <w:tcPr>
            <w:tcW w:w="879" w:type="dxa"/>
            <w:shd w:val="clear" w:color="auto" w:fill="auto"/>
          </w:tcPr>
          <w:p w14:paraId="41847C2D" w14:textId="77777777" w:rsidR="006F7700" w:rsidRPr="00411D70" w:rsidRDefault="00817679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3F942662" w14:textId="77777777" w:rsidR="00817679" w:rsidRPr="00411D70" w:rsidRDefault="00817679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0A3A3306" w14:textId="77777777" w:rsidR="00817679" w:rsidRPr="00411D70" w:rsidRDefault="00817679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110FFD37" w14:textId="77777777" w:rsidR="00817679" w:rsidRPr="00411D70" w:rsidRDefault="0081767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7D8DA1" w14:textId="77777777" w:rsidR="00817679" w:rsidRPr="00411D70" w:rsidRDefault="00817679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6B699379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E9F23F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F72F646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6" w:type="dxa"/>
            <w:shd w:val="clear" w:color="auto" w:fill="auto"/>
          </w:tcPr>
          <w:p w14:paraId="5F5A4645" w14:textId="77777777" w:rsidR="006F7700" w:rsidRPr="00411D70" w:rsidRDefault="00817679" w:rsidP="00DB28D5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Parish Council authorises the appointment of all employees at Council meetings</w:t>
            </w:r>
          </w:p>
          <w:p w14:paraId="698903DC" w14:textId="77777777" w:rsidR="00817679" w:rsidRPr="00411D70" w:rsidRDefault="00817679" w:rsidP="00DB28D5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Salary rates are assessed annually by the Council and applied on 1</w:t>
            </w:r>
            <w:r w:rsidRPr="00411D70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 w:rsidRPr="00411D70">
              <w:rPr>
                <w:rFonts w:ascii="Calibri" w:hAnsi="Calibri" w:cs="Calibri"/>
                <w:sz w:val="22"/>
                <w:szCs w:val="22"/>
              </w:rPr>
              <w:t xml:space="preserve"> April</w:t>
            </w:r>
          </w:p>
          <w:p w14:paraId="74A31E73" w14:textId="13ACCD17" w:rsidR="00817679" w:rsidRPr="00411D70" w:rsidRDefault="00817679" w:rsidP="00DB28D5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 xml:space="preserve">Payroll company calculates all salary, </w:t>
            </w:r>
            <w:r w:rsidR="79C7B4D1" w:rsidRPr="159B26DB">
              <w:rPr>
                <w:rFonts w:ascii="Calibri" w:hAnsi="Calibri" w:cs="Calibri"/>
                <w:sz w:val="22"/>
                <w:szCs w:val="22"/>
              </w:rPr>
              <w:t>tax,</w:t>
            </w:r>
            <w:r w:rsidRPr="159B26DB">
              <w:rPr>
                <w:rFonts w:ascii="Calibri" w:hAnsi="Calibri" w:cs="Calibri"/>
                <w:sz w:val="22"/>
                <w:szCs w:val="22"/>
              </w:rPr>
              <w:t xml:space="preserve"> and NI contributions monthly.</w:t>
            </w:r>
          </w:p>
          <w:p w14:paraId="394776FD" w14:textId="77777777" w:rsidR="00817679" w:rsidRPr="00411D70" w:rsidRDefault="00817679" w:rsidP="00DB28D5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All payments: salary, tax and NI and pension contributions are paid by BACS.</w:t>
            </w:r>
          </w:p>
        </w:tc>
        <w:tc>
          <w:tcPr>
            <w:tcW w:w="2977" w:type="dxa"/>
            <w:shd w:val="clear" w:color="auto" w:fill="auto"/>
          </w:tcPr>
          <w:p w14:paraId="36CB3A72" w14:textId="77777777" w:rsidR="006F7700" w:rsidRPr="00411D70" w:rsidRDefault="00817679" w:rsidP="00466AC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appointment and payment system is adequate.</w:t>
            </w:r>
          </w:p>
          <w:p w14:paraId="08CE6F91" w14:textId="77777777" w:rsidR="00817679" w:rsidRPr="00411D70" w:rsidRDefault="00817679" w:rsidP="00466AC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E3B594D" w14:textId="58393CAC" w:rsidR="00817679" w:rsidRPr="00411D70" w:rsidRDefault="78FC9705" w:rsidP="159B26DB">
            <w:pPr>
              <w:spacing w:line="259" w:lineRule="auto"/>
            </w:pPr>
            <w:r w:rsidRPr="159B26DB">
              <w:rPr>
                <w:rFonts w:ascii="Calibri" w:hAnsi="Calibri" w:cs="Calibri"/>
                <w:color w:val="FF0000"/>
                <w:sz w:val="22"/>
                <w:szCs w:val="22"/>
              </w:rPr>
              <w:t>HR (Human Resources)</w:t>
            </w:r>
            <w:r w:rsidR="098F3437" w:rsidRPr="159B26D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Committee now in place</w:t>
            </w:r>
          </w:p>
        </w:tc>
        <w:tc>
          <w:tcPr>
            <w:tcW w:w="1984" w:type="dxa"/>
          </w:tcPr>
          <w:p w14:paraId="160A699F" w14:textId="77777777" w:rsidR="006F7700" w:rsidRPr="00411D70" w:rsidRDefault="00817679" w:rsidP="00466AC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Clerk/Council</w:t>
            </w:r>
          </w:p>
        </w:tc>
      </w:tr>
      <w:tr w:rsidR="006F7700" w:rsidRPr="00411D70" w14:paraId="3F2A3B18" w14:textId="77777777" w:rsidTr="159B26DB">
        <w:tc>
          <w:tcPr>
            <w:tcW w:w="1809" w:type="dxa"/>
            <w:shd w:val="clear" w:color="auto" w:fill="auto"/>
          </w:tcPr>
          <w:p w14:paraId="5223FC50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Employees</w:t>
            </w:r>
          </w:p>
        </w:tc>
        <w:tc>
          <w:tcPr>
            <w:tcW w:w="2745" w:type="dxa"/>
            <w:shd w:val="clear" w:color="auto" w:fill="auto"/>
          </w:tcPr>
          <w:p w14:paraId="4F097C75" w14:textId="77777777" w:rsidR="00817679" w:rsidRPr="00411D70" w:rsidRDefault="00817679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Loss of Clerk</w:t>
            </w:r>
          </w:p>
          <w:p w14:paraId="74ACB202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Fraud by staff</w:t>
            </w:r>
          </w:p>
        </w:tc>
        <w:tc>
          <w:tcPr>
            <w:tcW w:w="879" w:type="dxa"/>
            <w:shd w:val="clear" w:color="auto" w:fill="auto"/>
          </w:tcPr>
          <w:p w14:paraId="2B14590F" w14:textId="77777777" w:rsidR="006F7700" w:rsidRPr="00411D70" w:rsidRDefault="00817679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569474CB" w14:textId="77777777" w:rsidR="00817679" w:rsidRPr="00411D70" w:rsidRDefault="00817679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61CDCEAD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BB9E253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DE523C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2E56223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6" w:type="dxa"/>
            <w:shd w:val="clear" w:color="auto" w:fill="auto"/>
          </w:tcPr>
          <w:p w14:paraId="6F725C40" w14:textId="77777777" w:rsidR="006F7700" w:rsidRPr="00411D70" w:rsidRDefault="00817679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Parish Council has reserves to enable appointment of Locum Clerk, training for new Clerk including CILCA.</w:t>
            </w:r>
          </w:p>
          <w:p w14:paraId="25E1E57B" w14:textId="77777777" w:rsidR="00817679" w:rsidRPr="00411D70" w:rsidRDefault="00817679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The Clerk should be provided with relevant training, reference books, access to equipment, assistance and legal advice required to undertake the role.</w:t>
            </w:r>
          </w:p>
          <w:p w14:paraId="72EBE7F8" w14:textId="77777777" w:rsidR="00817679" w:rsidRPr="00411D70" w:rsidRDefault="00817679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The requirements of the Fidelity Guarantee insurance to be adhered to re fraud.</w:t>
            </w:r>
          </w:p>
        </w:tc>
        <w:tc>
          <w:tcPr>
            <w:tcW w:w="2977" w:type="dxa"/>
            <w:shd w:val="clear" w:color="auto" w:fill="auto"/>
          </w:tcPr>
          <w:p w14:paraId="48E60242" w14:textId="77777777" w:rsidR="006F7700" w:rsidRPr="00411D70" w:rsidRDefault="00817679" w:rsidP="00466AC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procedure adequate</w:t>
            </w:r>
          </w:p>
          <w:p w14:paraId="39E1B2FD" w14:textId="77777777" w:rsidR="00817679" w:rsidRPr="00411D70" w:rsidRDefault="00817679" w:rsidP="00466AC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Ensure all costs included in budget/precept requests</w:t>
            </w:r>
            <w:r w:rsidR="003F17FE" w:rsidRPr="00411D7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780CF11" w14:textId="2585D59B" w:rsidR="003F17FE" w:rsidRPr="00411D70" w:rsidRDefault="003F17FE" w:rsidP="00466AC3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 xml:space="preserve">Membership of SLLC, </w:t>
            </w:r>
            <w:r w:rsidR="1081C549" w:rsidRPr="159B26DB">
              <w:rPr>
                <w:rFonts w:ascii="Calibri" w:hAnsi="Calibri" w:cs="Calibri"/>
                <w:sz w:val="22"/>
                <w:szCs w:val="22"/>
              </w:rPr>
              <w:t>NALC (National Association of Local Councils)</w:t>
            </w:r>
            <w:r w:rsidRPr="159B26DB">
              <w:rPr>
                <w:rFonts w:ascii="Calibri" w:hAnsi="Calibri" w:cs="Calibri"/>
                <w:sz w:val="22"/>
                <w:szCs w:val="22"/>
              </w:rPr>
              <w:t>, LRALC for support.</w:t>
            </w:r>
          </w:p>
          <w:p w14:paraId="178D5D68" w14:textId="77777777" w:rsidR="003F17FE" w:rsidRPr="00411D70" w:rsidRDefault="003F17FE" w:rsidP="00466AC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Monitor working conditions, safety requirements and insurance regularly</w:t>
            </w:r>
          </w:p>
        </w:tc>
        <w:tc>
          <w:tcPr>
            <w:tcW w:w="1984" w:type="dxa"/>
          </w:tcPr>
          <w:p w14:paraId="7CBDA836" w14:textId="77777777" w:rsidR="006F7700" w:rsidRPr="00411D70" w:rsidRDefault="003F17FE" w:rsidP="00466AC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Clerk/Council</w:t>
            </w:r>
          </w:p>
        </w:tc>
      </w:tr>
      <w:tr w:rsidR="006F7700" w:rsidRPr="00411D70" w14:paraId="561856B0" w14:textId="77777777" w:rsidTr="159B26DB">
        <w:tc>
          <w:tcPr>
            <w:tcW w:w="1809" w:type="dxa"/>
            <w:shd w:val="clear" w:color="auto" w:fill="auto"/>
          </w:tcPr>
          <w:p w14:paraId="19063663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2745" w:type="dxa"/>
            <w:shd w:val="clear" w:color="auto" w:fill="auto"/>
          </w:tcPr>
          <w:p w14:paraId="3DF09DD1" w14:textId="77777777" w:rsidR="006F7700" w:rsidRPr="00411D70" w:rsidRDefault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Failure to reclaim correct amount of VAT</w:t>
            </w:r>
          </w:p>
        </w:tc>
        <w:tc>
          <w:tcPr>
            <w:tcW w:w="879" w:type="dxa"/>
            <w:shd w:val="clear" w:color="auto" w:fill="auto"/>
          </w:tcPr>
          <w:p w14:paraId="07547A01" w14:textId="77777777" w:rsidR="006F7700" w:rsidRPr="00411D70" w:rsidRDefault="006F770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6" w:type="dxa"/>
            <w:shd w:val="clear" w:color="auto" w:fill="auto"/>
          </w:tcPr>
          <w:p w14:paraId="215D41D7" w14:textId="77777777" w:rsidR="006F7700" w:rsidRPr="00411D70" w:rsidRDefault="003F17FE" w:rsidP="00466AC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VAT analysis is carried out by the Clerk on all purchases and claims and an annual claim is made to HMRC for VAT recovery.</w:t>
            </w:r>
          </w:p>
        </w:tc>
        <w:tc>
          <w:tcPr>
            <w:tcW w:w="2977" w:type="dxa"/>
            <w:shd w:val="clear" w:color="auto" w:fill="auto"/>
          </w:tcPr>
          <w:p w14:paraId="64BD1B63" w14:textId="77777777" w:rsidR="006F7700" w:rsidRPr="00411D70" w:rsidRDefault="003F17FE" w:rsidP="00281A3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procedure adequate</w:t>
            </w:r>
          </w:p>
        </w:tc>
        <w:tc>
          <w:tcPr>
            <w:tcW w:w="1984" w:type="dxa"/>
          </w:tcPr>
          <w:p w14:paraId="5043CB0F" w14:textId="77777777" w:rsidR="006F7700" w:rsidRPr="00411D70" w:rsidRDefault="006F7700" w:rsidP="00281A3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17FE" w:rsidRPr="00371BE1" w14:paraId="40865050" w14:textId="77777777" w:rsidTr="159B26DB">
        <w:tc>
          <w:tcPr>
            <w:tcW w:w="1809" w:type="dxa"/>
            <w:shd w:val="clear" w:color="auto" w:fill="auto"/>
          </w:tcPr>
          <w:p w14:paraId="2B1F2FB8" w14:textId="77777777" w:rsidR="003F17FE" w:rsidRPr="00371BE1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Legal Powers</w:t>
            </w:r>
          </w:p>
        </w:tc>
        <w:tc>
          <w:tcPr>
            <w:tcW w:w="2745" w:type="dxa"/>
            <w:shd w:val="clear" w:color="auto" w:fill="auto"/>
          </w:tcPr>
          <w:p w14:paraId="4E567324" w14:textId="77777777" w:rsidR="003F17FE" w:rsidRPr="00371BE1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Illegal activity or payments</w:t>
            </w:r>
          </w:p>
        </w:tc>
        <w:tc>
          <w:tcPr>
            <w:tcW w:w="879" w:type="dxa"/>
            <w:shd w:val="clear" w:color="auto" w:fill="auto"/>
          </w:tcPr>
          <w:p w14:paraId="709C8449" w14:textId="77777777" w:rsidR="003F17FE" w:rsidRPr="00371BE1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56" w:type="dxa"/>
            <w:shd w:val="clear" w:color="auto" w:fill="auto"/>
          </w:tcPr>
          <w:p w14:paraId="25754A84" w14:textId="77777777" w:rsidR="003F17FE" w:rsidRPr="00371BE1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 xml:space="preserve">All activity and payments within the powers of the Parish Council to be </w:t>
            </w:r>
            <w:bookmarkStart w:id="2" w:name="_Int_nexhB521"/>
            <w:proofErr w:type="spellStart"/>
            <w:r w:rsidRPr="159B26DB">
              <w:rPr>
                <w:rFonts w:ascii="Calibri" w:hAnsi="Calibri" w:cs="Calibri"/>
                <w:sz w:val="22"/>
                <w:szCs w:val="22"/>
              </w:rPr>
              <w:t>minuted</w:t>
            </w:r>
            <w:bookmarkEnd w:id="2"/>
            <w:proofErr w:type="spellEnd"/>
            <w:r w:rsidRPr="159B26DB">
              <w:rPr>
                <w:rFonts w:ascii="Calibri" w:hAnsi="Calibri" w:cs="Calibri"/>
                <w:sz w:val="22"/>
                <w:szCs w:val="22"/>
              </w:rPr>
              <w:t xml:space="preserve"> at Full Parish Council meeting.</w:t>
            </w:r>
          </w:p>
        </w:tc>
        <w:tc>
          <w:tcPr>
            <w:tcW w:w="2977" w:type="dxa"/>
            <w:shd w:val="clear" w:color="auto" w:fill="auto"/>
          </w:tcPr>
          <w:p w14:paraId="75F197FF" w14:textId="0BD94C5D" w:rsidR="5F40A8AC" w:rsidRDefault="5F40A8AC" w:rsidP="159B26DB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 xml:space="preserve">Scribe Accounts now used to record all transactions which are </w:t>
            </w:r>
            <w:bookmarkStart w:id="3" w:name="_Int_zTCcgiuM"/>
            <w:proofErr w:type="spellStart"/>
            <w:r w:rsidRPr="159B26DB">
              <w:rPr>
                <w:rFonts w:ascii="Calibri" w:hAnsi="Calibri" w:cs="Calibri"/>
                <w:sz w:val="22"/>
                <w:szCs w:val="22"/>
              </w:rPr>
              <w:t>minuted</w:t>
            </w:r>
            <w:bookmarkEnd w:id="3"/>
            <w:proofErr w:type="spellEnd"/>
            <w:r w:rsidRPr="159B26DB">
              <w:rPr>
                <w:rFonts w:ascii="Calibri" w:hAnsi="Calibri" w:cs="Calibri"/>
                <w:sz w:val="22"/>
                <w:szCs w:val="22"/>
              </w:rPr>
              <w:t xml:space="preserve"> each month at PC meeting.</w:t>
            </w:r>
          </w:p>
          <w:p w14:paraId="07459315" w14:textId="77777777" w:rsidR="003F17FE" w:rsidRPr="00371BE1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76172F" w14:textId="77777777" w:rsidR="003F17FE" w:rsidRPr="00371BE1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Clerk/Council</w:t>
            </w:r>
          </w:p>
        </w:tc>
      </w:tr>
      <w:tr w:rsidR="003F17FE" w:rsidRPr="00371BE1" w14:paraId="65C82488" w14:textId="77777777" w:rsidTr="159B26DB">
        <w:tc>
          <w:tcPr>
            <w:tcW w:w="1809" w:type="dxa"/>
            <w:shd w:val="clear" w:color="auto" w:fill="auto"/>
          </w:tcPr>
          <w:p w14:paraId="5842C94A" w14:textId="77777777" w:rsidR="003F17FE" w:rsidRPr="00371BE1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371BE1">
              <w:rPr>
                <w:rFonts w:ascii="Calibri" w:hAnsi="Calibri" w:cs="Calibri"/>
                <w:sz w:val="22"/>
                <w:szCs w:val="22"/>
              </w:rPr>
              <w:t>Grants</w:t>
            </w:r>
          </w:p>
        </w:tc>
        <w:tc>
          <w:tcPr>
            <w:tcW w:w="2745" w:type="dxa"/>
            <w:shd w:val="clear" w:color="auto" w:fill="auto"/>
          </w:tcPr>
          <w:p w14:paraId="1C7B6313" w14:textId="77777777" w:rsidR="003F17FE" w:rsidRDefault="003538D2" w:rsidP="003F17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Grant not received</w:t>
            </w:r>
          </w:p>
          <w:p w14:paraId="12384B62" w14:textId="77777777" w:rsidR="003F17FE" w:rsidRPr="00371BE1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Authorisation of Council to pay</w:t>
            </w:r>
          </w:p>
        </w:tc>
        <w:tc>
          <w:tcPr>
            <w:tcW w:w="879" w:type="dxa"/>
            <w:shd w:val="clear" w:color="auto" w:fill="auto"/>
          </w:tcPr>
          <w:p w14:paraId="4D7CC300" w14:textId="77777777" w:rsidR="003F17FE" w:rsidRPr="00371BE1" w:rsidRDefault="003538D2" w:rsidP="003F17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56" w:type="dxa"/>
            <w:shd w:val="clear" w:color="auto" w:fill="auto"/>
          </w:tcPr>
          <w:p w14:paraId="5EC9716F" w14:textId="77777777" w:rsidR="003F17FE" w:rsidRDefault="003538D2" w:rsidP="003F17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Financial procedures ensure that all payments are confirmed and chased if necessary.</w:t>
            </w:r>
          </w:p>
          <w:p w14:paraId="5EB6B7CD" w14:textId="77777777" w:rsidR="003538D2" w:rsidRDefault="003538D2" w:rsidP="003F17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Financial regulations ensure that grants are spent according to conditions</w:t>
            </w:r>
            <w:r w:rsidR="009D5799">
              <w:rPr>
                <w:rFonts w:ascii="Calibri" w:hAnsi="Calibri" w:cs="Calibri"/>
                <w:sz w:val="22"/>
                <w:szCs w:val="22"/>
              </w:rPr>
              <w:t xml:space="preserve"> (S106)</w:t>
            </w:r>
          </w:p>
          <w:p w14:paraId="4814B40F" w14:textId="77777777" w:rsidR="003538D2" w:rsidRPr="00371BE1" w:rsidRDefault="003538D2" w:rsidP="003F17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Grants </w:t>
            </w:r>
            <w:r w:rsidR="009D5799">
              <w:rPr>
                <w:rFonts w:ascii="Calibri" w:hAnsi="Calibri" w:cs="Calibri"/>
                <w:sz w:val="22"/>
                <w:szCs w:val="22"/>
              </w:rPr>
              <w:t>policy in place</w:t>
            </w:r>
          </w:p>
        </w:tc>
        <w:tc>
          <w:tcPr>
            <w:tcW w:w="2977" w:type="dxa"/>
            <w:shd w:val="clear" w:color="auto" w:fill="auto"/>
          </w:tcPr>
          <w:p w14:paraId="623AD1BC" w14:textId="77777777" w:rsidR="003F17FE" w:rsidRDefault="009D5799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>Existing procedures are adequate.</w:t>
            </w:r>
          </w:p>
          <w:p w14:paraId="6537F28F" w14:textId="77777777" w:rsidR="009D5799" w:rsidRPr="00371BE1" w:rsidRDefault="009D5799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DFB9E20" w14:textId="77777777" w:rsidR="003F17FE" w:rsidRPr="00371BE1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17FE" w:rsidRPr="003F17FE" w14:paraId="487DBFD7" w14:textId="77777777" w:rsidTr="159B26DB">
        <w:tc>
          <w:tcPr>
            <w:tcW w:w="1809" w:type="dxa"/>
            <w:shd w:val="clear" w:color="auto" w:fill="auto"/>
          </w:tcPr>
          <w:p w14:paraId="4C8ADCA1" w14:textId="77777777" w:rsidR="003F17FE" w:rsidRP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3F17FE">
              <w:rPr>
                <w:rFonts w:ascii="Calibri" w:hAnsi="Calibri" w:cs="Calibri"/>
                <w:sz w:val="22"/>
                <w:szCs w:val="22"/>
              </w:rPr>
              <w:lastRenderedPageBreak/>
              <w:t>Council records – paper</w:t>
            </w:r>
          </w:p>
        </w:tc>
        <w:tc>
          <w:tcPr>
            <w:tcW w:w="2745" w:type="dxa"/>
            <w:shd w:val="clear" w:color="auto" w:fill="auto"/>
          </w:tcPr>
          <w:p w14:paraId="04D573D2" w14:textId="77777777" w:rsidR="003F17FE" w:rsidRP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3F17FE">
              <w:rPr>
                <w:rFonts w:ascii="Calibri" w:hAnsi="Calibri" w:cs="Calibri"/>
                <w:sz w:val="22"/>
                <w:szCs w:val="22"/>
              </w:rPr>
              <w:t>Loss through:</w:t>
            </w:r>
          </w:p>
          <w:p w14:paraId="0403E695" w14:textId="77777777" w:rsidR="003F17FE" w:rsidRP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3F17FE">
              <w:rPr>
                <w:rFonts w:ascii="Calibri" w:hAnsi="Calibri" w:cs="Calibri"/>
                <w:sz w:val="22"/>
                <w:szCs w:val="22"/>
              </w:rPr>
              <w:t>Theft</w:t>
            </w:r>
          </w:p>
          <w:p w14:paraId="7893814E" w14:textId="77777777" w:rsidR="003F17FE" w:rsidRP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3F17FE">
              <w:rPr>
                <w:rFonts w:ascii="Calibri" w:hAnsi="Calibri" w:cs="Calibri"/>
                <w:sz w:val="22"/>
                <w:szCs w:val="22"/>
              </w:rPr>
              <w:t>Fire</w:t>
            </w:r>
            <w:r w:rsidR="00796F6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F17FE">
              <w:rPr>
                <w:rFonts w:ascii="Calibri" w:hAnsi="Calibri" w:cs="Calibri"/>
                <w:sz w:val="22"/>
                <w:szCs w:val="22"/>
              </w:rPr>
              <w:t>damage</w:t>
            </w:r>
          </w:p>
        </w:tc>
        <w:tc>
          <w:tcPr>
            <w:tcW w:w="879" w:type="dxa"/>
            <w:shd w:val="clear" w:color="auto" w:fill="auto"/>
          </w:tcPr>
          <w:p w14:paraId="70DF9E56" w14:textId="77777777" w:rsid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1D07C67" w14:textId="77777777" w:rsidR="00796F68" w:rsidRDefault="00796F68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5DB29657" w14:textId="77777777" w:rsidR="00796F68" w:rsidRPr="003F17FE" w:rsidRDefault="00796F68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</w:p>
          <w:p w14:paraId="44E871BC" w14:textId="77777777" w:rsidR="003F17FE" w:rsidRP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6" w:type="dxa"/>
            <w:shd w:val="clear" w:color="auto" w:fill="auto"/>
          </w:tcPr>
          <w:p w14:paraId="6F6C9E4A" w14:textId="5FCD4A64" w:rsidR="003F17FE" w:rsidRDefault="00796F68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>Current records are stored at Parish Clerk’s house</w:t>
            </w:r>
            <w:r w:rsidR="38DE40AB" w:rsidRPr="159B26D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159B26DB">
              <w:rPr>
                <w:rFonts w:ascii="Calibri" w:hAnsi="Calibri" w:cs="Calibri"/>
                <w:sz w:val="22"/>
                <w:szCs w:val="22"/>
              </w:rPr>
              <w:t>Older records are stored at the Scout Centre</w:t>
            </w:r>
          </w:p>
          <w:p w14:paraId="0F188147" w14:textId="77777777" w:rsidR="003F17FE" w:rsidRPr="003F17FE" w:rsidRDefault="00796F68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Records include, minute books, documents for ownership of property, historical correspondence, cemetery records and books, </w:t>
            </w:r>
            <w:r w:rsidR="00D9132D">
              <w:rPr>
                <w:rFonts w:ascii="Calibri" w:hAnsi="Calibri" w:cs="Calibri"/>
                <w:sz w:val="22"/>
                <w:szCs w:val="22"/>
              </w:rPr>
              <w:t>and personnel/other records (salaries, insurance etc).</w:t>
            </w:r>
          </w:p>
        </w:tc>
        <w:tc>
          <w:tcPr>
            <w:tcW w:w="2977" w:type="dxa"/>
            <w:shd w:val="clear" w:color="auto" w:fill="auto"/>
          </w:tcPr>
          <w:p w14:paraId="54306C58" w14:textId="77777777" w:rsidR="003F17FE" w:rsidRDefault="00D9132D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>Theft and general damage low so provision adequate.</w:t>
            </w:r>
          </w:p>
          <w:p w14:paraId="210FA04B" w14:textId="77777777" w:rsidR="00D9132D" w:rsidRPr="003F17FE" w:rsidRDefault="00D9132D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D9132D">
              <w:rPr>
                <w:rFonts w:ascii="Calibri" w:hAnsi="Calibri" w:cs="Calibri"/>
                <w:color w:val="FF0000"/>
                <w:sz w:val="22"/>
                <w:szCs w:val="22"/>
              </w:rPr>
              <w:t>Scan and store electronic copies of ownership of properties documents etc.</w:t>
            </w:r>
          </w:p>
        </w:tc>
        <w:tc>
          <w:tcPr>
            <w:tcW w:w="1984" w:type="dxa"/>
          </w:tcPr>
          <w:p w14:paraId="3D206A5B" w14:textId="77777777" w:rsidR="003F17FE" w:rsidRPr="003F17FE" w:rsidRDefault="00D9132D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Clerk</w:t>
            </w:r>
          </w:p>
        </w:tc>
      </w:tr>
      <w:tr w:rsidR="003F17FE" w:rsidRPr="003F17FE" w14:paraId="207CBB02" w14:textId="77777777" w:rsidTr="159B26DB">
        <w:tc>
          <w:tcPr>
            <w:tcW w:w="1809" w:type="dxa"/>
            <w:shd w:val="clear" w:color="auto" w:fill="auto"/>
          </w:tcPr>
          <w:p w14:paraId="315B9910" w14:textId="77777777" w:rsidR="003F17FE" w:rsidRP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3F17FE">
              <w:rPr>
                <w:rFonts w:ascii="Calibri" w:hAnsi="Calibri" w:cs="Calibri"/>
                <w:sz w:val="22"/>
                <w:szCs w:val="22"/>
              </w:rPr>
              <w:t>Council records – electronic</w:t>
            </w:r>
          </w:p>
        </w:tc>
        <w:tc>
          <w:tcPr>
            <w:tcW w:w="2745" w:type="dxa"/>
            <w:shd w:val="clear" w:color="auto" w:fill="auto"/>
          </w:tcPr>
          <w:p w14:paraId="78EF849F" w14:textId="77777777" w:rsidR="003F17FE" w:rsidRP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3F17FE">
              <w:rPr>
                <w:rFonts w:ascii="Calibri" w:hAnsi="Calibri" w:cs="Calibri"/>
                <w:sz w:val="22"/>
                <w:szCs w:val="22"/>
              </w:rPr>
              <w:t>Loss through:</w:t>
            </w:r>
          </w:p>
          <w:p w14:paraId="6698E32B" w14:textId="77777777" w:rsidR="003F17FE" w:rsidRP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3F17FE">
              <w:rPr>
                <w:rFonts w:ascii="Calibri" w:hAnsi="Calibri" w:cs="Calibri"/>
                <w:sz w:val="22"/>
                <w:szCs w:val="22"/>
              </w:rPr>
              <w:t>Theft, fire damage or corruption of computer</w:t>
            </w:r>
          </w:p>
        </w:tc>
        <w:tc>
          <w:tcPr>
            <w:tcW w:w="879" w:type="dxa"/>
            <w:shd w:val="clear" w:color="auto" w:fill="auto"/>
          </w:tcPr>
          <w:p w14:paraId="144A5D23" w14:textId="77777777" w:rsid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DC32EF" w14:textId="77777777" w:rsidR="00D9132D" w:rsidRDefault="00D9132D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1F0E4D68" w14:textId="77777777" w:rsidR="003F17FE" w:rsidRPr="003F17FE" w:rsidRDefault="00D9132D" w:rsidP="00D9132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4456" w:type="dxa"/>
            <w:shd w:val="clear" w:color="auto" w:fill="auto"/>
          </w:tcPr>
          <w:p w14:paraId="479FA718" w14:textId="77777777" w:rsidR="003F17FE" w:rsidRPr="003F17FE" w:rsidRDefault="00D9132D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Electronic records stored on laptop/cloud drive at Clerk’s home.</w:t>
            </w:r>
          </w:p>
        </w:tc>
        <w:tc>
          <w:tcPr>
            <w:tcW w:w="2977" w:type="dxa"/>
            <w:shd w:val="clear" w:color="auto" w:fill="auto"/>
          </w:tcPr>
          <w:p w14:paraId="61B7BC6F" w14:textId="77777777" w:rsidR="003F17FE" w:rsidRPr="003F17FE" w:rsidRDefault="00D9132D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Review </w:t>
            </w:r>
            <w:bookmarkStart w:id="4" w:name="_Int_GQLsTD85"/>
            <w:proofErr w:type="gramStart"/>
            <w:r w:rsidRPr="159B26DB">
              <w:rPr>
                <w:rFonts w:ascii="Calibri" w:hAnsi="Calibri" w:cs="Calibri"/>
                <w:color w:val="FF0000"/>
                <w:sz w:val="22"/>
                <w:szCs w:val="22"/>
              </w:rPr>
              <w:t>need</w:t>
            </w:r>
            <w:bookmarkEnd w:id="4"/>
            <w:proofErr w:type="gramEnd"/>
            <w:r w:rsidRPr="159B26D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and cost for off-site back up support/package</w:t>
            </w:r>
          </w:p>
        </w:tc>
        <w:tc>
          <w:tcPr>
            <w:tcW w:w="1984" w:type="dxa"/>
          </w:tcPr>
          <w:p w14:paraId="00411E3A" w14:textId="77777777" w:rsidR="003F17FE" w:rsidRPr="003F17FE" w:rsidRDefault="00D9132D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Clerk</w:t>
            </w:r>
          </w:p>
        </w:tc>
      </w:tr>
      <w:tr w:rsidR="003F17FE" w:rsidRPr="00411D70" w14:paraId="6E2E7C85" w14:textId="77777777" w:rsidTr="159B26DB">
        <w:tc>
          <w:tcPr>
            <w:tcW w:w="1809" w:type="dxa"/>
            <w:shd w:val="clear" w:color="auto" w:fill="auto"/>
          </w:tcPr>
          <w:p w14:paraId="53A64365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Insurance</w:t>
            </w:r>
          </w:p>
        </w:tc>
        <w:tc>
          <w:tcPr>
            <w:tcW w:w="2745" w:type="dxa"/>
            <w:shd w:val="clear" w:color="auto" w:fill="auto"/>
          </w:tcPr>
          <w:p w14:paraId="7A4878FA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Adequacy</w:t>
            </w:r>
          </w:p>
          <w:p w14:paraId="2BC178B7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Cost</w:t>
            </w:r>
          </w:p>
          <w:p w14:paraId="2A4813E9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Compliance</w:t>
            </w:r>
          </w:p>
          <w:p w14:paraId="4CCA5A0B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Fidelity Guarantee</w:t>
            </w:r>
          </w:p>
        </w:tc>
        <w:tc>
          <w:tcPr>
            <w:tcW w:w="879" w:type="dxa"/>
            <w:shd w:val="clear" w:color="auto" w:fill="auto"/>
          </w:tcPr>
          <w:p w14:paraId="7CE5BFCF" w14:textId="77777777" w:rsidR="003F17FE" w:rsidRPr="00411D70" w:rsidRDefault="00D9132D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34498E80" w14:textId="77777777" w:rsidR="00D9132D" w:rsidRPr="00411D70" w:rsidRDefault="00D9132D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2089B093" w14:textId="77777777" w:rsidR="00D9132D" w:rsidRPr="00411D70" w:rsidRDefault="00D9132D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556F2A3E" w14:textId="77777777" w:rsidR="00D9132D" w:rsidRPr="00411D70" w:rsidRDefault="00D9132D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4456" w:type="dxa"/>
            <w:shd w:val="clear" w:color="auto" w:fill="auto"/>
          </w:tcPr>
          <w:p w14:paraId="6BB59329" w14:textId="77777777" w:rsidR="003F17FE" w:rsidRPr="00411D70" w:rsidRDefault="00D9132D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Annual review undertaken before policy renewal, of all insurance arrangements in place.</w:t>
            </w:r>
          </w:p>
          <w:p w14:paraId="4F45D59A" w14:textId="77777777" w:rsidR="00D9132D" w:rsidRPr="00411D70" w:rsidRDefault="00D9132D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Employer’s and Employee liability is a necessity and must be in place.</w:t>
            </w:r>
          </w:p>
          <w:p w14:paraId="7079FAE2" w14:textId="77777777" w:rsidR="00D9132D" w:rsidRPr="00411D70" w:rsidRDefault="00D9132D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Ensure compliance measures are in place.</w:t>
            </w:r>
          </w:p>
          <w:p w14:paraId="561575EC" w14:textId="77777777" w:rsidR="00D9132D" w:rsidRPr="00411D70" w:rsidRDefault="00D9132D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Ensure Fidelity checks are in place.</w:t>
            </w:r>
          </w:p>
        </w:tc>
        <w:tc>
          <w:tcPr>
            <w:tcW w:w="2977" w:type="dxa"/>
            <w:shd w:val="clear" w:color="auto" w:fill="auto"/>
          </w:tcPr>
          <w:p w14:paraId="29AB2935" w14:textId="77777777" w:rsidR="003F17FE" w:rsidRPr="00411D70" w:rsidRDefault="00D9132D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procedures adequate</w:t>
            </w:r>
          </w:p>
          <w:p w14:paraId="62CE9296" w14:textId="77777777" w:rsidR="00D9132D" w:rsidRPr="00411D70" w:rsidRDefault="00D9132D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Review insurance provision annually.</w:t>
            </w:r>
          </w:p>
          <w:p w14:paraId="5A1E8C8B" w14:textId="77777777" w:rsidR="00D9132D" w:rsidRPr="00411D70" w:rsidRDefault="00D9132D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Review of compliance.</w:t>
            </w:r>
          </w:p>
        </w:tc>
        <w:tc>
          <w:tcPr>
            <w:tcW w:w="1984" w:type="dxa"/>
          </w:tcPr>
          <w:p w14:paraId="311D71AA" w14:textId="77777777" w:rsidR="003F17FE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</w:t>
            </w:r>
          </w:p>
        </w:tc>
      </w:tr>
      <w:tr w:rsidR="003F17FE" w:rsidRPr="003F17FE" w14:paraId="6C0A4D8C" w14:textId="77777777" w:rsidTr="159B26DB">
        <w:tc>
          <w:tcPr>
            <w:tcW w:w="1809" w:type="dxa"/>
            <w:shd w:val="clear" w:color="auto" w:fill="auto"/>
          </w:tcPr>
          <w:p w14:paraId="5C35BFCB" w14:textId="77777777" w:rsidR="003F17FE" w:rsidRP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3F17FE">
              <w:rPr>
                <w:rFonts w:ascii="Calibri" w:hAnsi="Calibri" w:cs="Calibri"/>
                <w:sz w:val="22"/>
                <w:szCs w:val="22"/>
              </w:rPr>
              <w:t>Data protection</w:t>
            </w:r>
          </w:p>
        </w:tc>
        <w:tc>
          <w:tcPr>
            <w:tcW w:w="2745" w:type="dxa"/>
            <w:shd w:val="clear" w:color="auto" w:fill="auto"/>
          </w:tcPr>
          <w:p w14:paraId="35C31D04" w14:textId="77777777" w:rsidR="003F17FE" w:rsidRP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3F17FE">
              <w:rPr>
                <w:rFonts w:ascii="Calibri" w:hAnsi="Calibri" w:cs="Calibri"/>
                <w:sz w:val="22"/>
                <w:szCs w:val="22"/>
              </w:rPr>
              <w:t>Policy provision</w:t>
            </w:r>
          </w:p>
        </w:tc>
        <w:tc>
          <w:tcPr>
            <w:tcW w:w="879" w:type="dxa"/>
            <w:shd w:val="clear" w:color="auto" w:fill="auto"/>
          </w:tcPr>
          <w:p w14:paraId="0913DEEE" w14:textId="77777777" w:rsidR="003F17FE" w:rsidRPr="003F17FE" w:rsidRDefault="00D9132D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56" w:type="dxa"/>
            <w:shd w:val="clear" w:color="auto" w:fill="auto"/>
          </w:tcPr>
          <w:p w14:paraId="3DF9914A" w14:textId="77777777" w:rsidR="003F17FE" w:rsidRPr="003F17FE" w:rsidRDefault="00D9132D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Council is registered with the Information Commissioner’s Office and complies with GDPR regulations. Only personal data for lawful purposes is stored.</w:t>
            </w:r>
          </w:p>
        </w:tc>
        <w:tc>
          <w:tcPr>
            <w:tcW w:w="2977" w:type="dxa"/>
            <w:shd w:val="clear" w:color="auto" w:fill="auto"/>
          </w:tcPr>
          <w:p w14:paraId="1FDC7C85" w14:textId="77777777" w:rsidR="003F17FE" w:rsidRPr="003F17FE" w:rsidRDefault="00FF703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Ensure annual renewal of registration and data protection policy.</w:t>
            </w:r>
          </w:p>
        </w:tc>
        <w:tc>
          <w:tcPr>
            <w:tcW w:w="1984" w:type="dxa"/>
          </w:tcPr>
          <w:p w14:paraId="3A455744" w14:textId="77777777" w:rsidR="003F17FE" w:rsidRPr="003F17FE" w:rsidRDefault="00FF703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Clerk</w:t>
            </w:r>
          </w:p>
        </w:tc>
      </w:tr>
      <w:tr w:rsidR="003F17FE" w:rsidRPr="003F17FE" w14:paraId="3651C0F8" w14:textId="77777777" w:rsidTr="159B26DB">
        <w:tc>
          <w:tcPr>
            <w:tcW w:w="1809" w:type="dxa"/>
            <w:shd w:val="clear" w:color="auto" w:fill="auto"/>
          </w:tcPr>
          <w:p w14:paraId="094D24F7" w14:textId="77777777" w:rsidR="003F17FE" w:rsidRP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3F17FE">
              <w:rPr>
                <w:rFonts w:ascii="Calibri" w:hAnsi="Calibri" w:cs="Calibri"/>
                <w:sz w:val="22"/>
                <w:szCs w:val="22"/>
              </w:rPr>
              <w:t>Freedom of Information</w:t>
            </w:r>
          </w:p>
        </w:tc>
        <w:tc>
          <w:tcPr>
            <w:tcW w:w="2745" w:type="dxa"/>
            <w:shd w:val="clear" w:color="auto" w:fill="auto"/>
          </w:tcPr>
          <w:p w14:paraId="2D0134C9" w14:textId="77777777" w:rsidR="003F17FE" w:rsidRP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3F17FE">
              <w:rPr>
                <w:rFonts w:ascii="Calibri" w:hAnsi="Calibri" w:cs="Calibri"/>
                <w:sz w:val="22"/>
                <w:szCs w:val="22"/>
              </w:rPr>
              <w:t xml:space="preserve">Policy </w:t>
            </w:r>
            <w:r w:rsidR="00D9132D">
              <w:rPr>
                <w:rFonts w:ascii="Calibri" w:hAnsi="Calibri" w:cs="Calibri"/>
                <w:sz w:val="22"/>
                <w:szCs w:val="22"/>
              </w:rPr>
              <w:t>p</w:t>
            </w:r>
            <w:r w:rsidRPr="003F17FE">
              <w:rPr>
                <w:rFonts w:ascii="Calibri" w:hAnsi="Calibri" w:cs="Calibri"/>
                <w:sz w:val="22"/>
                <w:szCs w:val="22"/>
              </w:rPr>
              <w:t>rovision</w:t>
            </w:r>
          </w:p>
        </w:tc>
        <w:tc>
          <w:tcPr>
            <w:tcW w:w="879" w:type="dxa"/>
            <w:shd w:val="clear" w:color="auto" w:fill="auto"/>
          </w:tcPr>
          <w:p w14:paraId="46A8FC94" w14:textId="77777777" w:rsidR="003F17FE" w:rsidRPr="003F17FE" w:rsidRDefault="00D9132D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56" w:type="dxa"/>
            <w:shd w:val="clear" w:color="auto" w:fill="auto"/>
          </w:tcPr>
          <w:p w14:paraId="5000F10F" w14:textId="77777777" w:rsid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3F17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9132D">
              <w:rPr>
                <w:rFonts w:ascii="Calibri" w:hAnsi="Calibri" w:cs="Calibri"/>
                <w:sz w:val="22"/>
                <w:szCs w:val="22"/>
              </w:rPr>
              <w:t>The Council has a model publication scheme for Local Councils in place.</w:t>
            </w:r>
          </w:p>
          <w:p w14:paraId="342F985C" w14:textId="5BDEFE83" w:rsidR="00D9132D" w:rsidRPr="003F17FE" w:rsidRDefault="00D9132D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 xml:space="preserve">The Council </w:t>
            </w:r>
            <w:r w:rsidR="69C2E505" w:rsidRPr="159B26DB">
              <w:rPr>
                <w:rFonts w:ascii="Calibri" w:hAnsi="Calibri" w:cs="Calibri"/>
                <w:sz w:val="22"/>
                <w:szCs w:val="22"/>
              </w:rPr>
              <w:t>can</w:t>
            </w:r>
            <w:r w:rsidRPr="159B26DB">
              <w:rPr>
                <w:rFonts w:ascii="Calibri" w:hAnsi="Calibri" w:cs="Calibri"/>
                <w:sz w:val="22"/>
                <w:szCs w:val="22"/>
              </w:rPr>
              <w:t xml:space="preserve"> request a fee for any information requested to cover the cost of consumables and the clerk’s time.</w:t>
            </w:r>
          </w:p>
        </w:tc>
        <w:tc>
          <w:tcPr>
            <w:tcW w:w="2977" w:type="dxa"/>
            <w:shd w:val="clear" w:color="auto" w:fill="auto"/>
          </w:tcPr>
          <w:p w14:paraId="75DAF74C" w14:textId="77777777" w:rsidR="003F17FE" w:rsidRPr="003F17FE" w:rsidRDefault="00FF703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Monitor and report any impacts of requests made under the FOI Act.</w:t>
            </w:r>
          </w:p>
        </w:tc>
        <w:tc>
          <w:tcPr>
            <w:tcW w:w="1984" w:type="dxa"/>
          </w:tcPr>
          <w:p w14:paraId="1DC1FFC0" w14:textId="77777777" w:rsidR="003F17FE" w:rsidRPr="003F17FE" w:rsidRDefault="00FF703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Clerk/Council</w:t>
            </w:r>
          </w:p>
        </w:tc>
      </w:tr>
      <w:tr w:rsidR="003F17FE" w:rsidRPr="00411D70" w14:paraId="5C53DFCF" w14:textId="77777777" w:rsidTr="159B26DB">
        <w:tc>
          <w:tcPr>
            <w:tcW w:w="1809" w:type="dxa"/>
            <w:shd w:val="clear" w:color="auto" w:fill="auto"/>
          </w:tcPr>
          <w:p w14:paraId="0781D9A6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Meeting locations</w:t>
            </w:r>
          </w:p>
        </w:tc>
        <w:tc>
          <w:tcPr>
            <w:tcW w:w="2745" w:type="dxa"/>
            <w:shd w:val="clear" w:color="auto" w:fill="auto"/>
          </w:tcPr>
          <w:p w14:paraId="0D059ED7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Adequacy</w:t>
            </w:r>
          </w:p>
          <w:p w14:paraId="0FB936A7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Health &amp; Safety</w:t>
            </w:r>
          </w:p>
        </w:tc>
        <w:tc>
          <w:tcPr>
            <w:tcW w:w="879" w:type="dxa"/>
            <w:shd w:val="clear" w:color="auto" w:fill="auto"/>
          </w:tcPr>
          <w:p w14:paraId="09FE0738" w14:textId="77777777" w:rsidR="003F17FE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0E261B8E" w14:textId="77777777" w:rsidR="00FF7033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4456" w:type="dxa"/>
            <w:shd w:val="clear" w:color="auto" w:fill="auto"/>
          </w:tcPr>
          <w:p w14:paraId="6BDCE0BC" w14:textId="5D30FD2F" w:rsidR="003F17FE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 xml:space="preserve">Parish Council meetings are held at the Pavilion. The premises and facilities </w:t>
            </w:r>
            <w:r w:rsidR="7A1212F4" w:rsidRPr="159B26DB">
              <w:rPr>
                <w:rFonts w:ascii="Calibri" w:hAnsi="Calibri" w:cs="Calibri"/>
                <w:sz w:val="22"/>
                <w:szCs w:val="22"/>
              </w:rPr>
              <w:t>are</w:t>
            </w:r>
            <w:r w:rsidRPr="159B26DB">
              <w:rPr>
                <w:rFonts w:ascii="Calibri" w:hAnsi="Calibri" w:cs="Calibri"/>
                <w:sz w:val="22"/>
                <w:szCs w:val="22"/>
              </w:rPr>
              <w:t xml:space="preserve"> adequate for the Clerk, Councillors and members of public who attend from Health and Safety and comfort aspects</w:t>
            </w:r>
          </w:p>
        </w:tc>
        <w:tc>
          <w:tcPr>
            <w:tcW w:w="2977" w:type="dxa"/>
            <w:shd w:val="clear" w:color="auto" w:fill="auto"/>
          </w:tcPr>
          <w:p w14:paraId="2B007316" w14:textId="77777777" w:rsidR="003F17FE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Health and Safety policy</w:t>
            </w:r>
          </w:p>
          <w:p w14:paraId="7427B528" w14:textId="77777777" w:rsidR="00FF7033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Covid meeting guidance</w:t>
            </w:r>
          </w:p>
          <w:p w14:paraId="50ECBAA2" w14:textId="77777777" w:rsidR="00FF7033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 xml:space="preserve">Report issues to SRGMC </w:t>
            </w:r>
          </w:p>
        </w:tc>
        <w:tc>
          <w:tcPr>
            <w:tcW w:w="1984" w:type="dxa"/>
          </w:tcPr>
          <w:p w14:paraId="20A07255" w14:textId="77777777" w:rsidR="003F17FE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Clerk/Council</w:t>
            </w:r>
          </w:p>
        </w:tc>
      </w:tr>
      <w:tr w:rsidR="003F17FE" w:rsidRPr="003F17FE" w14:paraId="0E1ED824" w14:textId="77777777" w:rsidTr="159B26DB">
        <w:tc>
          <w:tcPr>
            <w:tcW w:w="1809" w:type="dxa"/>
            <w:shd w:val="clear" w:color="auto" w:fill="auto"/>
          </w:tcPr>
          <w:p w14:paraId="462EF627" w14:textId="77777777" w:rsidR="003F17FE" w:rsidRP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3F17FE">
              <w:rPr>
                <w:rFonts w:ascii="Calibri" w:hAnsi="Calibri" w:cs="Calibri"/>
                <w:sz w:val="22"/>
                <w:szCs w:val="22"/>
              </w:rPr>
              <w:t xml:space="preserve"> Notice</w:t>
            </w:r>
            <w:r w:rsidR="00FF7033">
              <w:rPr>
                <w:rFonts w:ascii="Calibri" w:hAnsi="Calibri" w:cs="Calibri"/>
                <w:sz w:val="22"/>
                <w:szCs w:val="22"/>
              </w:rPr>
              <w:t>b</w:t>
            </w:r>
            <w:r w:rsidRPr="003F17FE">
              <w:rPr>
                <w:rFonts w:ascii="Calibri" w:hAnsi="Calibri" w:cs="Calibri"/>
                <w:sz w:val="22"/>
                <w:szCs w:val="22"/>
              </w:rPr>
              <w:t>oard</w:t>
            </w:r>
            <w:r w:rsidR="00FF7033">
              <w:rPr>
                <w:rFonts w:ascii="Calibri" w:hAnsi="Calibri" w:cs="Calibri"/>
                <w:sz w:val="22"/>
                <w:szCs w:val="22"/>
              </w:rPr>
              <w:t>s</w:t>
            </w:r>
          </w:p>
        </w:tc>
        <w:tc>
          <w:tcPr>
            <w:tcW w:w="2745" w:type="dxa"/>
            <w:shd w:val="clear" w:color="auto" w:fill="auto"/>
          </w:tcPr>
          <w:p w14:paraId="463894FB" w14:textId="77777777" w:rsidR="003F17FE" w:rsidRDefault="003F17FE" w:rsidP="00EB151F">
            <w:pPr>
              <w:rPr>
                <w:rFonts w:ascii="Calibri" w:hAnsi="Calibri" w:cs="Calibri"/>
                <w:sz w:val="22"/>
                <w:szCs w:val="22"/>
              </w:rPr>
            </w:pPr>
            <w:r w:rsidRPr="003F17FE">
              <w:rPr>
                <w:rFonts w:ascii="Calibri" w:hAnsi="Calibri" w:cs="Calibri"/>
                <w:sz w:val="22"/>
                <w:szCs w:val="22"/>
              </w:rPr>
              <w:t>Risk of damage</w:t>
            </w:r>
          </w:p>
          <w:p w14:paraId="1B0F3A0C" w14:textId="77777777" w:rsidR="00FF7033" w:rsidRDefault="00FF703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Injury to third parties</w:t>
            </w:r>
          </w:p>
          <w:p w14:paraId="738610EB" w14:textId="77777777" w:rsidR="00FF7033" w:rsidRPr="003F17FE" w:rsidRDefault="00FF7033" w:rsidP="00EB151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6E8473C0" w14:textId="77777777" w:rsidR="003F17FE" w:rsidRDefault="00FF703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0672FF0E" w14:textId="77777777" w:rsidR="00FF7033" w:rsidRPr="003F17FE" w:rsidRDefault="00FF703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56" w:type="dxa"/>
            <w:shd w:val="clear" w:color="auto" w:fill="auto"/>
          </w:tcPr>
          <w:p w14:paraId="1EA5F0C3" w14:textId="77777777" w:rsidR="003F17FE" w:rsidRDefault="00FF703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Parish Council has two fixed wall noticeboards (Co-op and Library).</w:t>
            </w:r>
          </w:p>
          <w:p w14:paraId="595F1982" w14:textId="77777777" w:rsidR="00FF7033" w:rsidRDefault="00FF703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Keys held by Clerk</w:t>
            </w:r>
          </w:p>
          <w:p w14:paraId="780D028C" w14:textId="77777777" w:rsidR="00FF7033" w:rsidRPr="003F17FE" w:rsidRDefault="00FF703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Inspection regularly and repairs/maintenance requirements brough to the attention of the Parish Council.</w:t>
            </w:r>
          </w:p>
        </w:tc>
        <w:tc>
          <w:tcPr>
            <w:tcW w:w="2977" w:type="dxa"/>
            <w:shd w:val="clear" w:color="auto" w:fill="auto"/>
          </w:tcPr>
          <w:p w14:paraId="2E32A61F" w14:textId="77777777" w:rsidR="003F17FE" w:rsidRDefault="00FF703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Existing procedure adequate</w:t>
            </w:r>
          </w:p>
          <w:p w14:paraId="637805D2" w14:textId="77777777" w:rsidR="00FF7033" w:rsidRDefault="00FF7033" w:rsidP="00EB151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8350F9" w14:textId="77777777" w:rsidR="00FF7033" w:rsidRPr="00FF7033" w:rsidRDefault="00FF7033" w:rsidP="00EB151F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F7033">
              <w:rPr>
                <w:rFonts w:ascii="Calibri" w:hAnsi="Calibri" w:cs="Calibri"/>
                <w:color w:val="FF0000"/>
                <w:sz w:val="22"/>
                <w:szCs w:val="22"/>
              </w:rPr>
              <w:lastRenderedPageBreak/>
              <w:t>Review of current noticeboards with a view to updating/ replacing.</w:t>
            </w:r>
          </w:p>
        </w:tc>
        <w:tc>
          <w:tcPr>
            <w:tcW w:w="1984" w:type="dxa"/>
          </w:tcPr>
          <w:p w14:paraId="2A62FAC5" w14:textId="77777777" w:rsidR="003F17FE" w:rsidRPr="003F17FE" w:rsidRDefault="00FF7033" w:rsidP="00EB151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Clerk</w:t>
            </w:r>
          </w:p>
        </w:tc>
      </w:tr>
      <w:tr w:rsidR="003F17FE" w:rsidRPr="00411D70" w14:paraId="3B007FCC" w14:textId="77777777" w:rsidTr="159B26DB">
        <w:tc>
          <w:tcPr>
            <w:tcW w:w="1809" w:type="dxa"/>
            <w:shd w:val="clear" w:color="auto" w:fill="auto"/>
          </w:tcPr>
          <w:p w14:paraId="49CA2FA4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Minutes</w:t>
            </w:r>
          </w:p>
          <w:p w14:paraId="353723A7" w14:textId="77777777" w:rsidR="00FF7033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Agendas</w:t>
            </w:r>
          </w:p>
          <w:p w14:paraId="58E901D8" w14:textId="77777777" w:rsidR="00FF7033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 xml:space="preserve">Notices </w:t>
            </w:r>
          </w:p>
          <w:p w14:paraId="7E35E226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Statutory</w:t>
            </w:r>
          </w:p>
          <w:p w14:paraId="3A3A53C0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Documents`</w:t>
            </w:r>
          </w:p>
        </w:tc>
        <w:tc>
          <w:tcPr>
            <w:tcW w:w="2745" w:type="dxa"/>
            <w:shd w:val="clear" w:color="auto" w:fill="auto"/>
          </w:tcPr>
          <w:p w14:paraId="3186D29B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Accuracy and legality relating to official business documentation</w:t>
            </w:r>
          </w:p>
          <w:p w14:paraId="49E59858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Business conduct</w:t>
            </w:r>
          </w:p>
        </w:tc>
        <w:tc>
          <w:tcPr>
            <w:tcW w:w="879" w:type="dxa"/>
            <w:shd w:val="clear" w:color="auto" w:fill="auto"/>
          </w:tcPr>
          <w:p w14:paraId="4E7EDF6E" w14:textId="77777777" w:rsidR="003F17FE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463F29E8" w14:textId="77777777" w:rsidR="00FF7033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7B4B86" w14:textId="77777777" w:rsidR="00FF7033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090ACC0" w14:textId="77777777" w:rsidR="00FF7033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  <w:p w14:paraId="3A0FF5F2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30AD66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1829076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A226A1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AD93B2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DE4B5B7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6" w:type="dxa"/>
            <w:shd w:val="clear" w:color="auto" w:fill="auto"/>
          </w:tcPr>
          <w:p w14:paraId="3C8DC354" w14:textId="77777777" w:rsidR="003F17FE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Minutes and agendas are produced in the prescribed method by the Clerk and adhere to legal requirements.</w:t>
            </w:r>
          </w:p>
          <w:p w14:paraId="4BB43A16" w14:textId="77777777" w:rsidR="00FF7033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Minutes approved and signed at next Parish Council meeting.</w:t>
            </w:r>
          </w:p>
          <w:p w14:paraId="535AFF9B" w14:textId="77777777" w:rsidR="00FF7033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Minutes and agenda are displayed according to legal requirements.</w:t>
            </w:r>
          </w:p>
          <w:p w14:paraId="57FF6DB5" w14:textId="77777777" w:rsidR="00FF7033" w:rsidRPr="00411D70" w:rsidRDefault="00FF703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 xml:space="preserve">Business conducted at Parish Council meetings should be </w:t>
            </w:r>
            <w:r w:rsidR="005749AE" w:rsidRPr="00411D70">
              <w:rPr>
                <w:rFonts w:ascii="Calibri" w:hAnsi="Calibri" w:cs="Calibri"/>
                <w:sz w:val="22"/>
                <w:szCs w:val="22"/>
              </w:rPr>
              <w:t>managed by the Chair.</w:t>
            </w:r>
          </w:p>
        </w:tc>
        <w:tc>
          <w:tcPr>
            <w:tcW w:w="2977" w:type="dxa"/>
            <w:shd w:val="clear" w:color="auto" w:fill="auto"/>
          </w:tcPr>
          <w:p w14:paraId="4570ED66" w14:textId="77777777" w:rsidR="003F17FE" w:rsidRPr="00411D70" w:rsidRDefault="005749A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procedure adequate.</w:t>
            </w:r>
          </w:p>
          <w:p w14:paraId="2DCD6AAD" w14:textId="77777777" w:rsidR="005749AE" w:rsidRPr="00411D70" w:rsidRDefault="005749A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If required – training for Clerk and Chair should be provided</w:t>
            </w:r>
          </w:p>
          <w:p w14:paraId="53575CD5" w14:textId="3FC004EE" w:rsidR="005749AE" w:rsidRPr="00411D70" w:rsidRDefault="005749AE" w:rsidP="159B26DB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>Councillors sign a copy and adhere to Code of Conduct.</w:t>
            </w:r>
          </w:p>
        </w:tc>
        <w:tc>
          <w:tcPr>
            <w:tcW w:w="1984" w:type="dxa"/>
          </w:tcPr>
          <w:p w14:paraId="69A977E3" w14:textId="77777777" w:rsidR="003F17FE" w:rsidRPr="00411D70" w:rsidRDefault="005749A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Clerk/Council</w:t>
            </w:r>
          </w:p>
        </w:tc>
      </w:tr>
      <w:tr w:rsidR="003F17FE" w:rsidRPr="00411D70" w14:paraId="5046E276" w14:textId="77777777" w:rsidTr="159B26DB">
        <w:tc>
          <w:tcPr>
            <w:tcW w:w="1809" w:type="dxa"/>
            <w:shd w:val="clear" w:color="auto" w:fill="auto"/>
          </w:tcPr>
          <w:p w14:paraId="0ED40014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Members interests</w:t>
            </w:r>
          </w:p>
        </w:tc>
        <w:tc>
          <w:tcPr>
            <w:tcW w:w="2745" w:type="dxa"/>
            <w:shd w:val="clear" w:color="auto" w:fill="auto"/>
          </w:tcPr>
          <w:p w14:paraId="752201CD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Conflict of interests</w:t>
            </w:r>
          </w:p>
          <w:p w14:paraId="41F0C20C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 xml:space="preserve">Register of </w:t>
            </w:r>
            <w:r w:rsidR="005749AE" w:rsidRPr="00411D70">
              <w:rPr>
                <w:rFonts w:ascii="Calibri" w:hAnsi="Calibri" w:cs="Calibri"/>
                <w:sz w:val="22"/>
                <w:szCs w:val="22"/>
              </w:rPr>
              <w:t>M</w:t>
            </w:r>
            <w:r w:rsidRPr="00411D70">
              <w:rPr>
                <w:rFonts w:ascii="Calibri" w:hAnsi="Calibri" w:cs="Calibri"/>
                <w:sz w:val="22"/>
                <w:szCs w:val="22"/>
              </w:rPr>
              <w:t>embers</w:t>
            </w:r>
            <w:r w:rsidR="005749AE" w:rsidRPr="00411D70">
              <w:rPr>
                <w:rFonts w:ascii="Calibri" w:hAnsi="Calibri" w:cs="Calibri"/>
                <w:sz w:val="22"/>
                <w:szCs w:val="22"/>
              </w:rPr>
              <w:t>’</w:t>
            </w:r>
            <w:r w:rsidRPr="00411D70">
              <w:rPr>
                <w:rFonts w:ascii="Calibri" w:hAnsi="Calibri" w:cs="Calibri"/>
                <w:sz w:val="22"/>
                <w:szCs w:val="22"/>
              </w:rPr>
              <w:t xml:space="preserve"> interests</w:t>
            </w:r>
          </w:p>
        </w:tc>
        <w:tc>
          <w:tcPr>
            <w:tcW w:w="879" w:type="dxa"/>
            <w:shd w:val="clear" w:color="auto" w:fill="auto"/>
          </w:tcPr>
          <w:p w14:paraId="6FA8D4AF" w14:textId="77777777" w:rsidR="003F17FE" w:rsidRPr="00411D70" w:rsidRDefault="005749A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</w:t>
            </w:r>
          </w:p>
          <w:p w14:paraId="755F1112" w14:textId="77777777" w:rsidR="005749AE" w:rsidRPr="00411D70" w:rsidRDefault="005749A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4456" w:type="dxa"/>
            <w:shd w:val="clear" w:color="auto" w:fill="auto"/>
          </w:tcPr>
          <w:p w14:paraId="44E9153D" w14:textId="77777777" w:rsidR="003F17FE" w:rsidRPr="00411D70" w:rsidRDefault="005749A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Councillors have a duty to declare aby interests at the start of the meeting.</w:t>
            </w:r>
          </w:p>
          <w:p w14:paraId="446379EF" w14:textId="77777777" w:rsidR="005749AE" w:rsidRPr="00411D70" w:rsidRDefault="005749A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Register of Members’ Interest forms to be reviewed and updated annually by Councillors.</w:t>
            </w:r>
          </w:p>
        </w:tc>
        <w:tc>
          <w:tcPr>
            <w:tcW w:w="2977" w:type="dxa"/>
            <w:shd w:val="clear" w:color="auto" w:fill="auto"/>
          </w:tcPr>
          <w:p w14:paraId="3E84C3A0" w14:textId="77777777" w:rsidR="003F17FE" w:rsidRPr="00411D70" w:rsidRDefault="005749A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procedures adequate.</w:t>
            </w:r>
          </w:p>
          <w:p w14:paraId="22CD03C5" w14:textId="77777777" w:rsidR="005749AE" w:rsidRPr="00411D70" w:rsidRDefault="005749A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 xml:space="preserve">Members to take responsibility for ensuring information is up to date and accurate </w:t>
            </w:r>
          </w:p>
        </w:tc>
        <w:tc>
          <w:tcPr>
            <w:tcW w:w="1984" w:type="dxa"/>
          </w:tcPr>
          <w:p w14:paraId="189C4185" w14:textId="77777777" w:rsidR="003F17FE" w:rsidRPr="00411D70" w:rsidRDefault="005749A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Clerk/Council</w:t>
            </w:r>
          </w:p>
        </w:tc>
      </w:tr>
      <w:tr w:rsidR="003F17FE" w:rsidRPr="00411D70" w14:paraId="16A96C08" w14:textId="77777777" w:rsidTr="159B26DB">
        <w:tc>
          <w:tcPr>
            <w:tcW w:w="1809" w:type="dxa"/>
            <w:shd w:val="clear" w:color="auto" w:fill="auto"/>
          </w:tcPr>
          <w:p w14:paraId="0A14E828" w14:textId="77777777" w:rsidR="003F17FE" w:rsidRPr="00411D70" w:rsidRDefault="00ED1B8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Councillor and staff</w:t>
            </w:r>
          </w:p>
        </w:tc>
        <w:tc>
          <w:tcPr>
            <w:tcW w:w="2745" w:type="dxa"/>
            <w:shd w:val="clear" w:color="auto" w:fill="auto"/>
          </w:tcPr>
          <w:p w14:paraId="11A694DE" w14:textId="77777777" w:rsidR="003F17FE" w:rsidRPr="00411D70" w:rsidRDefault="00ED1B8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Bringing the Council into disrepute</w:t>
            </w:r>
          </w:p>
        </w:tc>
        <w:tc>
          <w:tcPr>
            <w:tcW w:w="879" w:type="dxa"/>
            <w:shd w:val="clear" w:color="auto" w:fill="auto"/>
          </w:tcPr>
          <w:p w14:paraId="383E7029" w14:textId="77777777" w:rsidR="003F17FE" w:rsidRPr="00411D70" w:rsidRDefault="00ED1B8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</w:t>
            </w:r>
          </w:p>
          <w:p w14:paraId="66204FF1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6" w:type="dxa"/>
            <w:shd w:val="clear" w:color="auto" w:fill="auto"/>
          </w:tcPr>
          <w:p w14:paraId="5C1397C0" w14:textId="37A27595" w:rsidR="003F17FE" w:rsidRPr="00411D70" w:rsidRDefault="00ED1B83" w:rsidP="00ED1B83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>Councillors understand and sign the Code of Conduct</w:t>
            </w:r>
            <w:r w:rsidR="09AD1551" w:rsidRPr="159B26D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159B26DB">
              <w:rPr>
                <w:rFonts w:ascii="Calibri" w:hAnsi="Calibri" w:cs="Calibri"/>
                <w:sz w:val="22"/>
                <w:szCs w:val="22"/>
              </w:rPr>
              <w:t>Training provided if needed.</w:t>
            </w:r>
          </w:p>
          <w:p w14:paraId="4CE571C3" w14:textId="77777777" w:rsidR="00ED1B83" w:rsidRPr="00411D70" w:rsidRDefault="00ED1B83" w:rsidP="00ED1B8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A professional approach is undertaken on all Parish Council matters</w:t>
            </w:r>
          </w:p>
        </w:tc>
        <w:tc>
          <w:tcPr>
            <w:tcW w:w="2977" w:type="dxa"/>
            <w:shd w:val="clear" w:color="auto" w:fill="auto"/>
          </w:tcPr>
          <w:p w14:paraId="0DB85806" w14:textId="77777777" w:rsidR="003F17FE" w:rsidRPr="00411D70" w:rsidRDefault="00ED1B8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procedure adequate</w:t>
            </w:r>
          </w:p>
          <w:p w14:paraId="131BE315" w14:textId="18B5B389" w:rsidR="00ED1B83" w:rsidRPr="00411D70" w:rsidRDefault="0024290F" w:rsidP="159B26DB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>Councillors sign a copy and adhere to Code of Conduct.</w:t>
            </w:r>
          </w:p>
          <w:p w14:paraId="2DBF0D7D" w14:textId="77777777" w:rsidR="00D33573" w:rsidRPr="00411D70" w:rsidRDefault="00D33573" w:rsidP="003F17F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F28A3F" w14:textId="77777777" w:rsidR="003F17FE" w:rsidRPr="00411D70" w:rsidRDefault="00ED1B8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Clerk/Councillor</w:t>
            </w:r>
          </w:p>
        </w:tc>
      </w:tr>
      <w:tr w:rsidR="00ED1B83" w:rsidRPr="00411D70" w14:paraId="1C93A805" w14:textId="77777777" w:rsidTr="159B26DB">
        <w:tc>
          <w:tcPr>
            <w:tcW w:w="1809" w:type="dxa"/>
            <w:shd w:val="clear" w:color="auto" w:fill="auto"/>
          </w:tcPr>
          <w:p w14:paraId="6BD8299D" w14:textId="77777777" w:rsidR="00ED1B83" w:rsidRPr="00411D70" w:rsidRDefault="00ED1B8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Compliance with legislation</w:t>
            </w:r>
          </w:p>
          <w:p w14:paraId="51BBE054" w14:textId="77777777" w:rsidR="00ED1B83" w:rsidRPr="00411D70" w:rsidRDefault="00ED1B8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Standing Orders</w:t>
            </w:r>
          </w:p>
          <w:p w14:paraId="4290F59E" w14:textId="77777777" w:rsidR="00ED1B83" w:rsidRPr="00411D70" w:rsidRDefault="00ED1B8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Financial Regulations</w:t>
            </w:r>
          </w:p>
        </w:tc>
        <w:tc>
          <w:tcPr>
            <w:tcW w:w="2745" w:type="dxa"/>
            <w:shd w:val="clear" w:color="auto" w:fill="auto"/>
          </w:tcPr>
          <w:p w14:paraId="2E0DB786" w14:textId="77777777" w:rsidR="00ED1B83" w:rsidRPr="00411D70" w:rsidRDefault="00ED1B8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Lack of knowledge of rules and regulations</w:t>
            </w:r>
          </w:p>
        </w:tc>
        <w:tc>
          <w:tcPr>
            <w:tcW w:w="879" w:type="dxa"/>
            <w:shd w:val="clear" w:color="auto" w:fill="auto"/>
          </w:tcPr>
          <w:p w14:paraId="40ADF85D" w14:textId="77777777" w:rsidR="00ED1B83" w:rsidRPr="00411D70" w:rsidRDefault="00ED1B83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L</w:t>
            </w:r>
          </w:p>
        </w:tc>
        <w:tc>
          <w:tcPr>
            <w:tcW w:w="4456" w:type="dxa"/>
            <w:shd w:val="clear" w:color="auto" w:fill="auto"/>
          </w:tcPr>
          <w:p w14:paraId="61CFBAB3" w14:textId="77777777" w:rsidR="00ED1B83" w:rsidRPr="00411D70" w:rsidRDefault="00ED1B83" w:rsidP="00ED1B8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Councillors have access to Standing Orders and Financial Regulations.</w:t>
            </w:r>
          </w:p>
        </w:tc>
        <w:tc>
          <w:tcPr>
            <w:tcW w:w="2977" w:type="dxa"/>
            <w:shd w:val="clear" w:color="auto" w:fill="auto"/>
          </w:tcPr>
          <w:p w14:paraId="76E1710D" w14:textId="77777777" w:rsidR="00ED1B83" w:rsidRPr="00411D70" w:rsidRDefault="000E2B70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control adequate</w:t>
            </w:r>
          </w:p>
          <w:p w14:paraId="6B62F1B3" w14:textId="77777777" w:rsidR="000E2B70" w:rsidRPr="00411D70" w:rsidRDefault="000E2B70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B9E8DA7" w14:textId="6BEE95C1" w:rsidR="000E2B70" w:rsidRPr="00411D70" w:rsidRDefault="68D36DB5" w:rsidP="159B26DB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>Councillors</w:t>
            </w:r>
            <w:r w:rsidR="000E2B70" w:rsidRPr="159B26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67256CA" w:rsidRPr="159B26DB">
              <w:rPr>
                <w:rFonts w:ascii="Calibri" w:hAnsi="Calibri" w:cs="Calibri"/>
                <w:sz w:val="22"/>
                <w:szCs w:val="22"/>
              </w:rPr>
              <w:t xml:space="preserve">provided </w:t>
            </w:r>
            <w:r w:rsidR="000E2B70" w:rsidRPr="159B26DB">
              <w:rPr>
                <w:rFonts w:ascii="Calibri" w:hAnsi="Calibri" w:cs="Calibri"/>
                <w:sz w:val="22"/>
                <w:szCs w:val="22"/>
              </w:rPr>
              <w:t>with a copy of the Good Councillors Guide and the Good Councillors Guide on Finance and Transparency</w:t>
            </w:r>
          </w:p>
        </w:tc>
        <w:tc>
          <w:tcPr>
            <w:tcW w:w="1984" w:type="dxa"/>
          </w:tcPr>
          <w:p w14:paraId="311BF944" w14:textId="77777777" w:rsidR="00ED1B83" w:rsidRPr="00411D70" w:rsidRDefault="000E2B70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Clerk/Council</w:t>
            </w:r>
          </w:p>
        </w:tc>
      </w:tr>
      <w:tr w:rsidR="00C83F24" w:rsidRPr="00411D70" w14:paraId="63DB5CC3" w14:textId="77777777" w:rsidTr="159B26DB">
        <w:tc>
          <w:tcPr>
            <w:tcW w:w="1809" w:type="dxa"/>
            <w:shd w:val="clear" w:color="auto" w:fill="auto"/>
          </w:tcPr>
          <w:p w14:paraId="5B80CF68" w14:textId="77777777" w:rsidR="00C83F24" w:rsidRPr="00411D70" w:rsidRDefault="00C83F24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Risk Assessments</w:t>
            </w:r>
          </w:p>
        </w:tc>
        <w:tc>
          <w:tcPr>
            <w:tcW w:w="2745" w:type="dxa"/>
            <w:shd w:val="clear" w:color="auto" w:fill="auto"/>
          </w:tcPr>
          <w:p w14:paraId="2BFD2A75" w14:textId="77777777" w:rsidR="00C83F24" w:rsidRPr="00411D70" w:rsidRDefault="00C83F24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Failure to review current risks/risk register</w:t>
            </w:r>
          </w:p>
          <w:p w14:paraId="629DDEB9" w14:textId="77777777" w:rsidR="00C83F24" w:rsidRPr="00411D70" w:rsidRDefault="00C83F24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Failure to assess new risks</w:t>
            </w:r>
          </w:p>
        </w:tc>
        <w:tc>
          <w:tcPr>
            <w:tcW w:w="879" w:type="dxa"/>
            <w:shd w:val="clear" w:color="auto" w:fill="auto"/>
          </w:tcPr>
          <w:p w14:paraId="64558372" w14:textId="77777777" w:rsidR="00C83F24" w:rsidRPr="00411D70" w:rsidRDefault="00C83F24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4456" w:type="dxa"/>
            <w:shd w:val="clear" w:color="auto" w:fill="auto"/>
          </w:tcPr>
          <w:p w14:paraId="49E3C3F7" w14:textId="77777777" w:rsidR="00C83F24" w:rsidRPr="00411D70" w:rsidRDefault="00C83F24" w:rsidP="00ED1B83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 xml:space="preserve">All Parish Council procedures/activities are subject risk assessment and recorded on Risk Register. Reviewed and </w:t>
            </w:r>
            <w:bookmarkStart w:id="5" w:name="_Int_nWIsOgnc"/>
            <w:proofErr w:type="spellStart"/>
            <w:r w:rsidRPr="159B26DB">
              <w:rPr>
                <w:rFonts w:ascii="Calibri" w:hAnsi="Calibri" w:cs="Calibri"/>
                <w:sz w:val="22"/>
                <w:szCs w:val="22"/>
              </w:rPr>
              <w:t>minuted</w:t>
            </w:r>
            <w:bookmarkEnd w:id="5"/>
            <w:proofErr w:type="spellEnd"/>
            <w:r w:rsidRPr="159B26DB">
              <w:rPr>
                <w:rFonts w:ascii="Calibri" w:hAnsi="Calibri" w:cs="Calibri"/>
                <w:sz w:val="22"/>
                <w:szCs w:val="22"/>
              </w:rPr>
              <w:t xml:space="preserve"> annually.</w:t>
            </w:r>
          </w:p>
          <w:p w14:paraId="6CC4906F" w14:textId="77777777" w:rsidR="00C83F24" w:rsidRPr="00411D70" w:rsidRDefault="00C83F24" w:rsidP="00ED1B83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New procedures/activities to be added to Risk Register.</w:t>
            </w:r>
          </w:p>
          <w:p w14:paraId="44F1ADB4" w14:textId="17549F1D" w:rsidR="00C83F24" w:rsidRPr="00411D70" w:rsidRDefault="00C83F24" w:rsidP="00C83F24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 xml:space="preserve">Specific Risk Assessments to be completed for identified areas, </w:t>
            </w:r>
            <w:r w:rsidR="1ABFE53E" w:rsidRPr="159B26DB">
              <w:rPr>
                <w:rFonts w:ascii="Calibri" w:hAnsi="Calibri" w:cs="Calibri"/>
                <w:sz w:val="22"/>
                <w:szCs w:val="22"/>
              </w:rPr>
              <w:t>equipment,</w:t>
            </w:r>
            <w:r w:rsidRPr="159B26DB">
              <w:rPr>
                <w:rFonts w:ascii="Calibri" w:hAnsi="Calibri" w:cs="Calibri"/>
                <w:sz w:val="22"/>
                <w:szCs w:val="22"/>
              </w:rPr>
              <w:t xml:space="preserve"> or activities.</w:t>
            </w:r>
          </w:p>
        </w:tc>
        <w:tc>
          <w:tcPr>
            <w:tcW w:w="2977" w:type="dxa"/>
            <w:shd w:val="clear" w:color="auto" w:fill="auto"/>
          </w:tcPr>
          <w:p w14:paraId="2CD848F4" w14:textId="77777777" w:rsidR="00C83F24" w:rsidRPr="00411D70" w:rsidRDefault="00C83F24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procedure adequate</w:t>
            </w:r>
          </w:p>
        </w:tc>
        <w:tc>
          <w:tcPr>
            <w:tcW w:w="1984" w:type="dxa"/>
          </w:tcPr>
          <w:p w14:paraId="43DADB2D" w14:textId="77777777" w:rsidR="00C83F24" w:rsidRPr="00411D70" w:rsidRDefault="00C83F24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Clerk/Council</w:t>
            </w:r>
          </w:p>
        </w:tc>
      </w:tr>
      <w:tr w:rsidR="003F17FE" w:rsidRPr="00411D70" w14:paraId="0EE56E38" w14:textId="77777777" w:rsidTr="159B26DB">
        <w:tc>
          <w:tcPr>
            <w:tcW w:w="12866" w:type="dxa"/>
            <w:gridSpan w:val="5"/>
            <w:shd w:val="clear" w:color="auto" w:fill="FFF2CC" w:themeFill="accent4" w:themeFillTint="33"/>
          </w:tcPr>
          <w:p w14:paraId="63A78BD9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PHYSICAL EQUIPMENT OR AREAS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2F2C34E" w14:textId="77777777" w:rsidR="003F17FE" w:rsidRPr="00411D70" w:rsidRDefault="003F17FE" w:rsidP="003F17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F17FE" w:rsidRPr="00411D70" w14:paraId="7085B0D4" w14:textId="77777777" w:rsidTr="159B26DB">
        <w:tc>
          <w:tcPr>
            <w:tcW w:w="1809" w:type="dxa"/>
            <w:shd w:val="clear" w:color="auto" w:fill="auto"/>
          </w:tcPr>
          <w:p w14:paraId="32C73E40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Cemetery</w:t>
            </w:r>
            <w:r w:rsidR="00647A8E" w:rsidRPr="00411D70">
              <w:rPr>
                <w:rFonts w:ascii="Calibri" w:hAnsi="Calibri" w:cs="Calibri"/>
                <w:sz w:val="22"/>
                <w:szCs w:val="22"/>
              </w:rPr>
              <w:t xml:space="preserve"> and War memorial</w:t>
            </w:r>
          </w:p>
          <w:p w14:paraId="680A4E5D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219836" w14:textId="77777777" w:rsidR="003F17FE" w:rsidRPr="00411D70" w:rsidRDefault="003F17FE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45" w:type="dxa"/>
            <w:shd w:val="clear" w:color="auto" w:fill="auto"/>
          </w:tcPr>
          <w:p w14:paraId="2A09114C" w14:textId="77777777" w:rsidR="003F17FE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Damage</w:t>
            </w:r>
          </w:p>
          <w:p w14:paraId="22148C68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Health &amp; Safety</w:t>
            </w:r>
          </w:p>
          <w:p w14:paraId="44144350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Clean, Tidy &amp; Respectful</w:t>
            </w:r>
          </w:p>
          <w:p w14:paraId="296FEF7D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1C7B615D" w14:textId="77777777" w:rsidR="003F17FE" w:rsidRPr="00411D70" w:rsidRDefault="00435079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4456" w:type="dxa"/>
            <w:shd w:val="clear" w:color="auto" w:fill="auto"/>
          </w:tcPr>
          <w:p w14:paraId="1ED7894E" w14:textId="7B7D1878" w:rsidR="003F17FE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>Clerk undertakes regular health &amp; safety walks</w:t>
            </w:r>
            <w:r w:rsidR="6942365F" w:rsidRPr="159B26D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F36D1D5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 xml:space="preserve">Cemetery Assistant reports any issues directly to Clerk who deals with it </w:t>
            </w:r>
          </w:p>
          <w:p w14:paraId="61BD232F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promptly and appropriately.</w:t>
            </w:r>
          </w:p>
          <w:p w14:paraId="05D34275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All cemetery records are kept in accordance with legal and financial requirements.</w:t>
            </w:r>
          </w:p>
        </w:tc>
        <w:tc>
          <w:tcPr>
            <w:tcW w:w="2977" w:type="dxa"/>
            <w:shd w:val="clear" w:color="auto" w:fill="auto"/>
          </w:tcPr>
          <w:p w14:paraId="000CADEF" w14:textId="77777777" w:rsidR="003F17FE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procedure adequate</w:t>
            </w:r>
          </w:p>
          <w:p w14:paraId="7194DBDC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D598B96" w14:textId="77777777" w:rsidR="002F0A85" w:rsidRPr="00411D70" w:rsidRDefault="002F0A85" w:rsidP="003F17F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11D70">
              <w:rPr>
                <w:rFonts w:ascii="Calibri" w:hAnsi="Calibri" w:cs="Calibri"/>
                <w:color w:val="FF0000"/>
                <w:sz w:val="22"/>
                <w:szCs w:val="22"/>
              </w:rPr>
              <w:t>Review site specific Risk Assessment and update.</w:t>
            </w:r>
          </w:p>
        </w:tc>
        <w:tc>
          <w:tcPr>
            <w:tcW w:w="1984" w:type="dxa"/>
          </w:tcPr>
          <w:p w14:paraId="3F15F1C8" w14:textId="77777777" w:rsidR="003F17FE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Clerk/Staff</w:t>
            </w:r>
          </w:p>
        </w:tc>
      </w:tr>
      <w:tr w:rsidR="002F0A85" w:rsidRPr="00411D70" w14:paraId="2F8D74F0" w14:textId="77777777" w:rsidTr="159B26DB">
        <w:tc>
          <w:tcPr>
            <w:tcW w:w="1809" w:type="dxa"/>
            <w:shd w:val="clear" w:color="auto" w:fill="auto"/>
          </w:tcPr>
          <w:p w14:paraId="532070D3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Allotments</w:t>
            </w:r>
          </w:p>
        </w:tc>
        <w:tc>
          <w:tcPr>
            <w:tcW w:w="2745" w:type="dxa"/>
            <w:shd w:val="clear" w:color="auto" w:fill="auto"/>
          </w:tcPr>
          <w:p w14:paraId="5E3281FB" w14:textId="77777777" w:rsidR="002F0A85" w:rsidRPr="002F0A85" w:rsidRDefault="002F0A85" w:rsidP="002F0A85">
            <w:pPr>
              <w:rPr>
                <w:rFonts w:ascii="Calibri" w:hAnsi="Calibri" w:cs="Calibri"/>
                <w:sz w:val="22"/>
                <w:szCs w:val="22"/>
              </w:rPr>
            </w:pPr>
            <w:r w:rsidRPr="002F0A85">
              <w:rPr>
                <w:rFonts w:ascii="Calibri" w:hAnsi="Calibri" w:cs="Calibri"/>
                <w:sz w:val="22"/>
                <w:szCs w:val="22"/>
              </w:rPr>
              <w:t>Damage</w:t>
            </w:r>
          </w:p>
          <w:p w14:paraId="2E8453CB" w14:textId="77777777" w:rsidR="002F0A85" w:rsidRPr="002F0A85" w:rsidRDefault="002F0A85" w:rsidP="002F0A85">
            <w:pPr>
              <w:rPr>
                <w:rFonts w:ascii="Calibri" w:hAnsi="Calibri" w:cs="Calibri"/>
                <w:sz w:val="22"/>
                <w:szCs w:val="22"/>
              </w:rPr>
            </w:pPr>
            <w:r w:rsidRPr="002F0A85">
              <w:rPr>
                <w:rFonts w:ascii="Calibri" w:hAnsi="Calibri" w:cs="Calibri"/>
                <w:sz w:val="22"/>
                <w:szCs w:val="22"/>
              </w:rPr>
              <w:t>Health &amp; Safety</w:t>
            </w:r>
          </w:p>
          <w:p w14:paraId="769D0D3C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6929BCAA" w14:textId="77777777" w:rsidR="002F0A85" w:rsidRPr="00411D70" w:rsidRDefault="00435079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4456" w:type="dxa"/>
            <w:shd w:val="clear" w:color="auto" w:fill="auto"/>
          </w:tcPr>
          <w:p w14:paraId="746CC5B1" w14:textId="77777777" w:rsidR="002F0A85" w:rsidRDefault="002F0A85" w:rsidP="002F0A85">
            <w:pPr>
              <w:rPr>
                <w:rFonts w:ascii="Calibri" w:hAnsi="Calibri" w:cs="Calibri"/>
                <w:sz w:val="22"/>
                <w:szCs w:val="22"/>
              </w:rPr>
            </w:pPr>
            <w:r w:rsidRPr="002F0A85">
              <w:rPr>
                <w:rFonts w:ascii="Calibri" w:hAnsi="Calibri" w:cs="Calibri"/>
                <w:sz w:val="22"/>
                <w:szCs w:val="22"/>
              </w:rPr>
              <w:t>Clerk undertakes regular health &amp; safety walks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A9F00D2" w14:textId="77777777" w:rsidR="002F0A85" w:rsidRDefault="002F0A85" w:rsidP="002F0A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Council complete allotments inspections at least annually and issues raised with allotment holders.</w:t>
            </w:r>
          </w:p>
          <w:p w14:paraId="68F6C3F5" w14:textId="77777777" w:rsidR="002F0A85" w:rsidRPr="00411D70" w:rsidRDefault="002F0A85" w:rsidP="002F0A85">
            <w:pPr>
              <w:rPr>
                <w:rFonts w:ascii="Calibri" w:hAnsi="Calibri" w:cs="Calibri"/>
                <w:sz w:val="22"/>
                <w:szCs w:val="22"/>
              </w:rPr>
            </w:pPr>
            <w:r w:rsidRPr="002F0A85">
              <w:rPr>
                <w:rFonts w:ascii="Calibri" w:hAnsi="Calibri" w:cs="Calibri"/>
                <w:sz w:val="22"/>
                <w:szCs w:val="22"/>
              </w:rPr>
              <w:t>All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otment financial </w:t>
            </w:r>
            <w:r w:rsidRPr="002F0A85">
              <w:rPr>
                <w:rFonts w:ascii="Calibri" w:hAnsi="Calibri" w:cs="Calibri"/>
                <w:sz w:val="22"/>
                <w:szCs w:val="22"/>
              </w:rPr>
              <w:t xml:space="preserve">records are kept in accordance </w:t>
            </w:r>
            <w:r>
              <w:rPr>
                <w:rFonts w:ascii="Calibri" w:hAnsi="Calibri" w:cs="Calibri"/>
                <w:sz w:val="22"/>
                <w:szCs w:val="22"/>
              </w:rPr>
              <w:t>with Financial Regulations</w:t>
            </w:r>
            <w:r w:rsidRPr="002F0A85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1E44EF04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Existing procedure adequate</w:t>
            </w:r>
          </w:p>
          <w:p w14:paraId="54CD245A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FBFCB4" w14:textId="1DCB7153" w:rsidR="002F0A85" w:rsidRPr="00411D70" w:rsidRDefault="002F0A85" w:rsidP="003F17F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159B26DB">
              <w:rPr>
                <w:rFonts w:ascii="Calibri" w:hAnsi="Calibri" w:cs="Calibri"/>
                <w:color w:val="FF0000"/>
                <w:sz w:val="22"/>
                <w:szCs w:val="22"/>
              </w:rPr>
              <w:t>Ensure Inspections undertaken on an annual basis</w:t>
            </w:r>
            <w:r w:rsidR="52FD3E45" w:rsidRPr="159B26DB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– to be recorded in Scribe Allotments from April 2023</w:t>
            </w:r>
          </w:p>
          <w:p w14:paraId="1231BE67" w14:textId="77777777" w:rsidR="002F0A85" w:rsidRPr="00411D70" w:rsidRDefault="002F0A85" w:rsidP="003F17F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26306F74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color w:val="FF0000"/>
                <w:sz w:val="22"/>
                <w:szCs w:val="22"/>
              </w:rPr>
              <w:t>Review site specific Risk Assessment and update.</w:t>
            </w:r>
          </w:p>
        </w:tc>
        <w:tc>
          <w:tcPr>
            <w:tcW w:w="1984" w:type="dxa"/>
          </w:tcPr>
          <w:p w14:paraId="6DB2DF98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Clerk/Council</w:t>
            </w:r>
          </w:p>
        </w:tc>
      </w:tr>
      <w:tr w:rsidR="002F0A85" w:rsidRPr="00411D70" w14:paraId="246692A1" w14:textId="77777777" w:rsidTr="159B26DB">
        <w:tc>
          <w:tcPr>
            <w:tcW w:w="1809" w:type="dxa"/>
            <w:shd w:val="clear" w:color="auto" w:fill="auto"/>
          </w:tcPr>
          <w:p w14:paraId="4538D287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Public Open Spaces</w:t>
            </w:r>
          </w:p>
          <w:p w14:paraId="36FEB5B0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8EE84A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Including Grace Road open space and balancing pool</w:t>
            </w:r>
          </w:p>
        </w:tc>
        <w:tc>
          <w:tcPr>
            <w:tcW w:w="2745" w:type="dxa"/>
            <w:shd w:val="clear" w:color="auto" w:fill="auto"/>
          </w:tcPr>
          <w:p w14:paraId="47D7A240" w14:textId="77777777" w:rsidR="002F0A85" w:rsidRDefault="002F0A85" w:rsidP="002F0A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Damage</w:t>
            </w:r>
          </w:p>
          <w:p w14:paraId="45CE426F" w14:textId="77777777" w:rsidR="002F0A85" w:rsidRPr="002F0A85" w:rsidRDefault="002F0A85" w:rsidP="002F0A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Health &amp; Safety</w:t>
            </w:r>
          </w:p>
        </w:tc>
        <w:tc>
          <w:tcPr>
            <w:tcW w:w="879" w:type="dxa"/>
            <w:shd w:val="clear" w:color="auto" w:fill="auto"/>
          </w:tcPr>
          <w:p w14:paraId="50046019" w14:textId="77777777" w:rsidR="002F0A85" w:rsidRPr="00411D70" w:rsidRDefault="00435079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4456" w:type="dxa"/>
            <w:shd w:val="clear" w:color="auto" w:fill="auto"/>
          </w:tcPr>
          <w:p w14:paraId="574B4359" w14:textId="77777777" w:rsidR="002F0A85" w:rsidRDefault="002F0A85" w:rsidP="002F0A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Clerk undertakes regular health &amp; Safety walks</w:t>
            </w:r>
          </w:p>
          <w:p w14:paraId="35408850" w14:textId="19393D80" w:rsidR="002F0A85" w:rsidRDefault="002F0A85" w:rsidP="002F0A85">
            <w:pPr>
              <w:rPr>
                <w:rFonts w:ascii="Calibri" w:hAnsi="Calibri" w:cs="Calibri"/>
                <w:sz w:val="22"/>
                <w:szCs w:val="22"/>
              </w:rPr>
            </w:pPr>
            <w:r w:rsidRPr="159B26DB">
              <w:rPr>
                <w:rFonts w:ascii="Calibri" w:hAnsi="Calibri" w:cs="Calibri"/>
                <w:sz w:val="22"/>
                <w:szCs w:val="22"/>
              </w:rPr>
              <w:t xml:space="preserve">All </w:t>
            </w:r>
            <w:r w:rsidR="1C061BC1" w:rsidRPr="159B26DB">
              <w:rPr>
                <w:rFonts w:ascii="Calibri" w:hAnsi="Calibri" w:cs="Calibri"/>
                <w:sz w:val="22"/>
                <w:szCs w:val="22"/>
              </w:rPr>
              <w:t>knee-high</w:t>
            </w:r>
            <w:r w:rsidRPr="159B26DB">
              <w:rPr>
                <w:rFonts w:ascii="Calibri" w:hAnsi="Calibri" w:cs="Calibri"/>
                <w:sz w:val="22"/>
                <w:szCs w:val="22"/>
              </w:rPr>
              <w:t xml:space="preserve"> fencing to be checked regularly for safety and integrity</w:t>
            </w:r>
            <w:r w:rsidR="3203DEC0" w:rsidRPr="159B26D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159B26DB">
              <w:rPr>
                <w:rFonts w:ascii="Calibri" w:hAnsi="Calibri" w:cs="Calibri"/>
                <w:sz w:val="22"/>
                <w:szCs w:val="22"/>
              </w:rPr>
              <w:t>Faults dealt with promptly and appropriately.</w:t>
            </w:r>
          </w:p>
          <w:p w14:paraId="2DD86BA4" w14:textId="77777777" w:rsidR="002F0A85" w:rsidRPr="002F0A85" w:rsidRDefault="002F0A85" w:rsidP="002F0A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Appropriate signage in place in all areas.</w:t>
            </w:r>
          </w:p>
        </w:tc>
        <w:tc>
          <w:tcPr>
            <w:tcW w:w="2977" w:type="dxa"/>
            <w:shd w:val="clear" w:color="auto" w:fill="auto"/>
          </w:tcPr>
          <w:p w14:paraId="1AF8F59C" w14:textId="77777777" w:rsidR="002F0A85" w:rsidRPr="00411D70" w:rsidRDefault="002F0A85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 xml:space="preserve">Existing procedure </w:t>
            </w:r>
            <w:r w:rsidR="00647A8E" w:rsidRPr="00411D70">
              <w:rPr>
                <w:rFonts w:ascii="Calibri" w:hAnsi="Calibri" w:cs="Calibri"/>
                <w:sz w:val="22"/>
                <w:szCs w:val="22"/>
              </w:rPr>
              <w:t>adequate</w:t>
            </w:r>
          </w:p>
          <w:p w14:paraId="30D7AA69" w14:textId="77777777" w:rsidR="00647A8E" w:rsidRPr="00411D70" w:rsidRDefault="00647A8E" w:rsidP="003F17F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3B20AB" w14:textId="77777777" w:rsidR="00647A8E" w:rsidRPr="00411D70" w:rsidRDefault="00647A8E" w:rsidP="003F17F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411D70">
              <w:rPr>
                <w:rFonts w:ascii="Calibri" w:hAnsi="Calibri" w:cs="Calibri"/>
                <w:color w:val="FF0000"/>
                <w:sz w:val="22"/>
                <w:szCs w:val="22"/>
              </w:rPr>
              <w:t>Ensure appropriate signage is in place and visible</w:t>
            </w:r>
          </w:p>
          <w:p w14:paraId="7196D064" w14:textId="77777777" w:rsidR="00647A8E" w:rsidRPr="00411D70" w:rsidRDefault="00647A8E" w:rsidP="003F17F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5F78C824" w14:textId="77777777" w:rsidR="00647A8E" w:rsidRPr="00411D70" w:rsidRDefault="00647A8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color w:val="FF0000"/>
                <w:sz w:val="22"/>
                <w:szCs w:val="22"/>
              </w:rPr>
              <w:t>Review site specific Risk Assessment and update.</w:t>
            </w:r>
          </w:p>
        </w:tc>
        <w:tc>
          <w:tcPr>
            <w:tcW w:w="1984" w:type="dxa"/>
          </w:tcPr>
          <w:p w14:paraId="6F2A28E3" w14:textId="77777777" w:rsidR="002F0A85" w:rsidRPr="00411D70" w:rsidRDefault="00647A8E" w:rsidP="003F17FE">
            <w:pPr>
              <w:rPr>
                <w:rFonts w:ascii="Calibri" w:hAnsi="Calibri" w:cs="Calibri"/>
                <w:sz w:val="22"/>
                <w:szCs w:val="22"/>
              </w:rPr>
            </w:pPr>
            <w:r w:rsidRPr="00411D70">
              <w:rPr>
                <w:rFonts w:ascii="Calibri" w:hAnsi="Calibri" w:cs="Calibri"/>
                <w:sz w:val="22"/>
                <w:szCs w:val="22"/>
              </w:rPr>
              <w:t>Clerk</w:t>
            </w:r>
          </w:p>
        </w:tc>
      </w:tr>
    </w:tbl>
    <w:p w14:paraId="34FF1C98" w14:textId="77777777" w:rsidR="00123A59" w:rsidRPr="00187619" w:rsidRDefault="00123A59" w:rsidP="00435079">
      <w:pPr>
        <w:rPr>
          <w:rFonts w:ascii="Arial" w:hAnsi="Arial" w:cs="Arial"/>
        </w:rPr>
      </w:pPr>
    </w:p>
    <w:sectPr w:rsidR="00123A59" w:rsidRPr="00187619" w:rsidSect="00A17C84">
      <w:footerReference w:type="default" r:id="rId7"/>
      <w:pgSz w:w="16838" w:h="11906" w:orient="landscape"/>
      <w:pgMar w:top="737" w:right="964" w:bottom="73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1919" w14:textId="77777777" w:rsidR="007E75BB" w:rsidRDefault="007E75BB" w:rsidP="00411D70">
      <w:r>
        <w:separator/>
      </w:r>
    </w:p>
  </w:endnote>
  <w:endnote w:type="continuationSeparator" w:id="0">
    <w:p w14:paraId="6BD18F9B" w14:textId="77777777" w:rsidR="007E75BB" w:rsidRDefault="007E75BB" w:rsidP="0041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411D70" w:rsidRDefault="00411D7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D072C0D" w14:textId="77777777" w:rsidR="00411D70" w:rsidRDefault="00411D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01FE" w14:textId="77777777" w:rsidR="007E75BB" w:rsidRDefault="007E75BB" w:rsidP="00411D70">
      <w:r>
        <w:separator/>
      </w:r>
    </w:p>
  </w:footnote>
  <w:footnote w:type="continuationSeparator" w:id="0">
    <w:p w14:paraId="0F3CABC7" w14:textId="77777777" w:rsidR="007E75BB" w:rsidRDefault="007E75BB" w:rsidP="00411D70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QLsTD85" int2:invalidationBookmarkName="" int2:hashCode="7+MOMQaU3mtA2y" int2:id="DAC4YLZv">
      <int2:state int2:value="Rejected" int2:type="LegacyProofing"/>
    </int2:bookmark>
    <int2:bookmark int2:bookmarkName="_Int_6ou5SSdB" int2:invalidationBookmarkName="" int2:hashCode="7+MOMQaU3mtA2y" int2:id="KdvcAcLN">
      <int2:state int2:value="Rejected" int2:type="LegacyProofing"/>
    </int2:bookmark>
    <int2:bookmark int2:bookmarkName="_Int_kiMHkmC1" int2:invalidationBookmarkName="" int2:hashCode="pA2cF/8qTWne4S" int2:id="c7rCh9lY">
      <int2:state int2:value="Rejected" int2:type="LegacyProofing"/>
    </int2:bookmark>
    <int2:bookmark int2:bookmarkName="_Int_nexhB521" int2:invalidationBookmarkName="" int2:hashCode="L3PlPCkB151L7A" int2:id="1wcaXPch">
      <int2:state int2:value="Rejected" int2:type="LegacyProofing"/>
    </int2:bookmark>
    <int2:bookmark int2:bookmarkName="_Int_zTCcgiuM" int2:invalidationBookmarkName="" int2:hashCode="L3PlPCkB151L7A" int2:id="8QkHVUAY">
      <int2:state int2:value="Rejected" int2:type="LegacyProofing"/>
    </int2:bookmark>
    <int2:bookmark int2:bookmarkName="_Int_nWIsOgnc" int2:invalidationBookmarkName="" int2:hashCode="L3PlPCkB151L7A" int2:id="JPuUQNZH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2E1B"/>
    <w:multiLevelType w:val="hybridMultilevel"/>
    <w:tmpl w:val="2210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57967"/>
    <w:multiLevelType w:val="hybridMultilevel"/>
    <w:tmpl w:val="7202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765925">
    <w:abstractNumId w:val="1"/>
  </w:num>
  <w:num w:numId="2" w16cid:durableId="59155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D3"/>
    <w:rsid w:val="000416A2"/>
    <w:rsid w:val="00046EAE"/>
    <w:rsid w:val="00090165"/>
    <w:rsid w:val="00092851"/>
    <w:rsid w:val="000A78B9"/>
    <w:rsid w:val="000E2B70"/>
    <w:rsid w:val="000F0366"/>
    <w:rsid w:val="00123A59"/>
    <w:rsid w:val="00157B22"/>
    <w:rsid w:val="00187619"/>
    <w:rsid w:val="001A27D3"/>
    <w:rsid w:val="001F160B"/>
    <w:rsid w:val="00211A28"/>
    <w:rsid w:val="0024290F"/>
    <w:rsid w:val="00281A33"/>
    <w:rsid w:val="00290DB1"/>
    <w:rsid w:val="002B455F"/>
    <w:rsid w:val="002D2322"/>
    <w:rsid w:val="002D2B69"/>
    <w:rsid w:val="002F0A85"/>
    <w:rsid w:val="00327B9A"/>
    <w:rsid w:val="00342ACC"/>
    <w:rsid w:val="003538D2"/>
    <w:rsid w:val="00371BE1"/>
    <w:rsid w:val="00380BE1"/>
    <w:rsid w:val="003C28F6"/>
    <w:rsid w:val="003F17FE"/>
    <w:rsid w:val="0040415C"/>
    <w:rsid w:val="00411D70"/>
    <w:rsid w:val="004232ED"/>
    <w:rsid w:val="00435079"/>
    <w:rsid w:val="00466AC3"/>
    <w:rsid w:val="00475AB3"/>
    <w:rsid w:val="004908E1"/>
    <w:rsid w:val="004F17FF"/>
    <w:rsid w:val="005749AE"/>
    <w:rsid w:val="00590A44"/>
    <w:rsid w:val="00591F61"/>
    <w:rsid w:val="005E432D"/>
    <w:rsid w:val="005E5780"/>
    <w:rsid w:val="00647A8E"/>
    <w:rsid w:val="0068712E"/>
    <w:rsid w:val="006A7D24"/>
    <w:rsid w:val="006C1017"/>
    <w:rsid w:val="006F7700"/>
    <w:rsid w:val="0070084E"/>
    <w:rsid w:val="007037BE"/>
    <w:rsid w:val="0077260D"/>
    <w:rsid w:val="00796F68"/>
    <w:rsid w:val="007C7476"/>
    <w:rsid w:val="007E47F1"/>
    <w:rsid w:val="007E75BB"/>
    <w:rsid w:val="007F0669"/>
    <w:rsid w:val="00817679"/>
    <w:rsid w:val="0084524D"/>
    <w:rsid w:val="009971CD"/>
    <w:rsid w:val="009D5799"/>
    <w:rsid w:val="00A15182"/>
    <w:rsid w:val="00A17C84"/>
    <w:rsid w:val="00A257D6"/>
    <w:rsid w:val="00A321EA"/>
    <w:rsid w:val="00A4644E"/>
    <w:rsid w:val="00A54C69"/>
    <w:rsid w:val="00AC05A7"/>
    <w:rsid w:val="00AD221A"/>
    <w:rsid w:val="00AD4BA1"/>
    <w:rsid w:val="00B06964"/>
    <w:rsid w:val="00B06D1F"/>
    <w:rsid w:val="00B16D14"/>
    <w:rsid w:val="00B35EF2"/>
    <w:rsid w:val="00B37FA5"/>
    <w:rsid w:val="00BC6AFF"/>
    <w:rsid w:val="00BD5AAF"/>
    <w:rsid w:val="00BD6E7B"/>
    <w:rsid w:val="00C35CEC"/>
    <w:rsid w:val="00C41CC4"/>
    <w:rsid w:val="00C83F24"/>
    <w:rsid w:val="00C977E7"/>
    <w:rsid w:val="00D10F5D"/>
    <w:rsid w:val="00D175F7"/>
    <w:rsid w:val="00D33573"/>
    <w:rsid w:val="00D9132D"/>
    <w:rsid w:val="00DB28D5"/>
    <w:rsid w:val="00DB4008"/>
    <w:rsid w:val="00E7670A"/>
    <w:rsid w:val="00E8613E"/>
    <w:rsid w:val="00E92E65"/>
    <w:rsid w:val="00EB151F"/>
    <w:rsid w:val="00EB5E96"/>
    <w:rsid w:val="00EC5771"/>
    <w:rsid w:val="00ED1B83"/>
    <w:rsid w:val="00F61C50"/>
    <w:rsid w:val="00F850C3"/>
    <w:rsid w:val="00F918E5"/>
    <w:rsid w:val="00FD6665"/>
    <w:rsid w:val="00FF7033"/>
    <w:rsid w:val="045C8F47"/>
    <w:rsid w:val="067256CA"/>
    <w:rsid w:val="07047A4A"/>
    <w:rsid w:val="0866F400"/>
    <w:rsid w:val="098F3437"/>
    <w:rsid w:val="09AD1551"/>
    <w:rsid w:val="09B1328A"/>
    <w:rsid w:val="0A7B27A8"/>
    <w:rsid w:val="0B61D2B4"/>
    <w:rsid w:val="0EB29BD3"/>
    <w:rsid w:val="104E6C34"/>
    <w:rsid w:val="1081C549"/>
    <w:rsid w:val="12D99889"/>
    <w:rsid w:val="159B26DB"/>
    <w:rsid w:val="17DC0957"/>
    <w:rsid w:val="1ABFE53E"/>
    <w:rsid w:val="1AFFA919"/>
    <w:rsid w:val="1B1E92F2"/>
    <w:rsid w:val="1B6FA653"/>
    <w:rsid w:val="1C061BC1"/>
    <w:rsid w:val="23613EF6"/>
    <w:rsid w:val="24B002FA"/>
    <w:rsid w:val="28EAEC0A"/>
    <w:rsid w:val="2AE60CDA"/>
    <w:rsid w:val="2CC5A53A"/>
    <w:rsid w:val="2E1DAD9C"/>
    <w:rsid w:val="2FC16B83"/>
    <w:rsid w:val="315D3BE4"/>
    <w:rsid w:val="3203DEC0"/>
    <w:rsid w:val="34FD20CD"/>
    <w:rsid w:val="37035A17"/>
    <w:rsid w:val="38DE40AB"/>
    <w:rsid w:val="3B79B7AA"/>
    <w:rsid w:val="3E2F0BB8"/>
    <w:rsid w:val="42BA8481"/>
    <w:rsid w:val="44AB0070"/>
    <w:rsid w:val="457DAD80"/>
    <w:rsid w:val="50C84DAD"/>
    <w:rsid w:val="51EB4D29"/>
    <w:rsid w:val="52FD3E45"/>
    <w:rsid w:val="53923052"/>
    <w:rsid w:val="571E07D5"/>
    <w:rsid w:val="581F3BBB"/>
    <w:rsid w:val="5A55EA2C"/>
    <w:rsid w:val="5C410505"/>
    <w:rsid w:val="5F40A8AC"/>
    <w:rsid w:val="5FBC243A"/>
    <w:rsid w:val="6700B775"/>
    <w:rsid w:val="68284D91"/>
    <w:rsid w:val="68D36DB5"/>
    <w:rsid w:val="6942365F"/>
    <w:rsid w:val="69C2E505"/>
    <w:rsid w:val="6C83CE7C"/>
    <w:rsid w:val="7530DA7C"/>
    <w:rsid w:val="78FC9705"/>
    <w:rsid w:val="796225EB"/>
    <w:rsid w:val="79C7B4D1"/>
    <w:rsid w:val="7A1212F4"/>
    <w:rsid w:val="7B11CCAE"/>
    <w:rsid w:val="7DD0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6EB9B"/>
  <w15:chartTrackingRefBased/>
  <w15:docId w15:val="{FED018F5-2AB5-4E39-B310-D578F7B6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5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87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87619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rsid w:val="006F77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77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7700"/>
  </w:style>
  <w:style w:type="paragraph" w:styleId="CommentSubject">
    <w:name w:val="annotation subject"/>
    <w:basedOn w:val="CommentText"/>
    <w:next w:val="CommentText"/>
    <w:link w:val="CommentSubjectChar"/>
    <w:rsid w:val="006F7700"/>
    <w:rPr>
      <w:b/>
      <w:bCs/>
    </w:rPr>
  </w:style>
  <w:style w:type="character" w:customStyle="1" w:styleId="CommentSubjectChar">
    <w:name w:val="Comment Subject Char"/>
    <w:link w:val="CommentSubject"/>
    <w:rsid w:val="006F7700"/>
    <w:rPr>
      <w:b/>
      <w:bCs/>
    </w:rPr>
  </w:style>
  <w:style w:type="paragraph" w:styleId="Title">
    <w:name w:val="Title"/>
    <w:basedOn w:val="Normal"/>
    <w:link w:val="TitleChar"/>
    <w:qFormat/>
    <w:rsid w:val="00590A44"/>
    <w:pPr>
      <w:pBdr>
        <w:top w:val="thinThickSmallGap" w:sz="12" w:space="1" w:color="000000"/>
        <w:left w:val="thinThickSmallGap" w:sz="12" w:space="4" w:color="000000"/>
        <w:bottom w:val="thickThinSmallGap" w:sz="12" w:space="1" w:color="000000"/>
        <w:right w:val="thickThinSmallGap" w:sz="12" w:space="4" w:color="000000"/>
      </w:pBdr>
      <w:jc w:val="center"/>
    </w:pPr>
    <w:rPr>
      <w:rFonts w:ascii="Copperplate Gothic Bold" w:hAnsi="Copperplate Gothic Bold"/>
      <w:sz w:val="44"/>
      <w:szCs w:val="20"/>
    </w:rPr>
  </w:style>
  <w:style w:type="character" w:customStyle="1" w:styleId="TitleChar">
    <w:name w:val="Title Char"/>
    <w:link w:val="Title"/>
    <w:rsid w:val="00590A44"/>
    <w:rPr>
      <w:rFonts w:ascii="Copperplate Gothic Bold" w:hAnsi="Copperplate Gothic Bold"/>
      <w:sz w:val="44"/>
    </w:rPr>
  </w:style>
  <w:style w:type="paragraph" w:styleId="Header">
    <w:name w:val="header"/>
    <w:basedOn w:val="Normal"/>
    <w:link w:val="HeaderChar"/>
    <w:rsid w:val="00411D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11D7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11D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11D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2059</Words>
  <Characters>11973</Characters>
  <Application>Microsoft Office Word</Application>
  <DocSecurity>0</DocSecurity>
  <Lines>99</Lines>
  <Paragraphs>28</Paragraphs>
  <ScaleCrop>false</ScaleCrop>
  <Company>TOSHIBA</Company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Risk Assessment</dc:title>
  <dc:subject/>
  <dc:creator>martin</dc:creator>
  <cp:keywords/>
  <cp:lastModifiedBy>Josie Blackburn</cp:lastModifiedBy>
  <cp:revision>2</cp:revision>
  <cp:lastPrinted>2022-04-27T16:12:00Z</cp:lastPrinted>
  <dcterms:created xsi:type="dcterms:W3CDTF">2023-02-28T13:49:00Z</dcterms:created>
  <dcterms:modified xsi:type="dcterms:W3CDTF">2023-02-28T13:49:00Z</dcterms:modified>
</cp:coreProperties>
</file>